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05B4D" w14:textId="50BD0275" w:rsidR="00BA3F13" w:rsidRDefault="00BA3F13" w:rsidP="00E84C3E">
      <w:pPr>
        <w:spacing w:after="0"/>
        <w:jc w:val="center"/>
        <w:rPr>
          <w:b/>
          <w:bCs/>
          <w:sz w:val="52"/>
          <w:szCs w:val="52"/>
        </w:rPr>
      </w:pPr>
      <w:r w:rsidRPr="00BA3F13">
        <w:rPr>
          <w:b/>
          <w:bCs/>
          <w:sz w:val="52"/>
          <w:szCs w:val="52"/>
        </w:rPr>
        <w:t>Huishoudelijk reglement</w:t>
      </w:r>
    </w:p>
    <w:p w14:paraId="27A55189" w14:textId="30338CF1" w:rsidR="00BA3F13" w:rsidRDefault="006724BD" w:rsidP="00E84C3E">
      <w:pPr>
        <w:spacing w:after="0"/>
        <w:jc w:val="center"/>
        <w:rPr>
          <w:b/>
          <w:bCs/>
          <w:sz w:val="52"/>
          <w:szCs w:val="52"/>
        </w:rPr>
      </w:pPr>
      <w:r>
        <w:rPr>
          <w:b/>
          <w:bCs/>
          <w:noProof/>
          <w:sz w:val="52"/>
          <w:szCs w:val="52"/>
        </w:rPr>
        <w:drawing>
          <wp:anchor distT="0" distB="0" distL="114300" distR="114300" simplePos="0" relativeHeight="251663360" behindDoc="1" locked="0" layoutInCell="1" allowOverlap="1" wp14:anchorId="098B4C21" wp14:editId="1C686D97">
            <wp:simplePos x="0" y="0"/>
            <wp:positionH relativeFrom="column">
              <wp:posOffset>1856105</wp:posOffset>
            </wp:positionH>
            <wp:positionV relativeFrom="paragraph">
              <wp:posOffset>2854325</wp:posOffset>
            </wp:positionV>
            <wp:extent cx="1695450" cy="1129665"/>
            <wp:effectExtent l="0" t="0" r="0" b="0"/>
            <wp:wrapTight wrapText="bothSides">
              <wp:wrapPolygon edited="0">
                <wp:start x="0" y="0"/>
                <wp:lineTo x="0" y="21126"/>
                <wp:lineTo x="21357" y="21126"/>
                <wp:lineTo x="21357" y="0"/>
                <wp:lineTo x="0" y="0"/>
              </wp:wrapPolygon>
            </wp:wrapTight>
            <wp:docPr id="1218006205" name="Afbeelding 3" descr="Afbeelding met buitenshuis, gebouw, hemel,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06205" name="Afbeelding 3" descr="Afbeelding met buitenshuis, gebouw, hemel, wi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129665"/>
                    </a:xfrm>
                    <a:prstGeom prst="rect">
                      <a:avLst/>
                    </a:prstGeom>
                  </pic:spPr>
                </pic:pic>
              </a:graphicData>
            </a:graphic>
          </wp:anchor>
        </w:drawing>
      </w:r>
      <w:r w:rsidR="00BA3F13">
        <w:rPr>
          <w:b/>
          <w:bCs/>
          <w:noProof/>
          <w:sz w:val="52"/>
          <w:szCs w:val="52"/>
        </w:rPr>
        <w:drawing>
          <wp:anchor distT="0" distB="0" distL="114300" distR="114300" simplePos="0" relativeHeight="251664384" behindDoc="1" locked="0" layoutInCell="1" allowOverlap="1" wp14:anchorId="1F0666E8" wp14:editId="7E142C4D">
            <wp:simplePos x="0" y="0"/>
            <wp:positionH relativeFrom="column">
              <wp:posOffset>4445</wp:posOffset>
            </wp:positionH>
            <wp:positionV relativeFrom="paragraph">
              <wp:posOffset>0</wp:posOffset>
            </wp:positionV>
            <wp:extent cx="3545205" cy="2367280"/>
            <wp:effectExtent l="0" t="0" r="0" b="0"/>
            <wp:wrapTight wrapText="bothSides">
              <wp:wrapPolygon edited="0">
                <wp:start x="0" y="0"/>
                <wp:lineTo x="0" y="21380"/>
                <wp:lineTo x="21472" y="21380"/>
                <wp:lineTo x="21472" y="0"/>
                <wp:lineTo x="0" y="0"/>
              </wp:wrapPolygon>
            </wp:wrapTight>
            <wp:docPr id="1620053267" name="Afbeelding 1" descr="Afbeelding met buitenshuis, hemel, boom, aut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53267" name="Afbeelding 1" descr="Afbeelding met buitenshuis, hemel, boom, auto&#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5205" cy="2367280"/>
                    </a:xfrm>
                    <a:prstGeom prst="rect">
                      <a:avLst/>
                    </a:prstGeom>
                  </pic:spPr>
                </pic:pic>
              </a:graphicData>
            </a:graphic>
          </wp:anchor>
        </w:drawing>
      </w:r>
    </w:p>
    <w:p w14:paraId="3131D5E2" w14:textId="0139203F" w:rsidR="005E1A99" w:rsidRDefault="006724BD" w:rsidP="006724BD">
      <w:pPr>
        <w:spacing w:after="0"/>
        <w:rPr>
          <w:b/>
          <w:bCs/>
          <w:sz w:val="52"/>
          <w:szCs w:val="52"/>
        </w:rPr>
      </w:pPr>
      <w:r>
        <w:rPr>
          <w:b/>
          <w:bCs/>
          <w:noProof/>
          <w:sz w:val="52"/>
          <w:szCs w:val="52"/>
        </w:rPr>
        <w:drawing>
          <wp:anchor distT="0" distB="0" distL="114300" distR="114300" simplePos="0" relativeHeight="251665408" behindDoc="1" locked="0" layoutInCell="1" allowOverlap="1" wp14:anchorId="4FA1EDED" wp14:editId="77F9DD8A">
            <wp:simplePos x="0" y="0"/>
            <wp:positionH relativeFrom="column">
              <wp:posOffset>4445</wp:posOffset>
            </wp:positionH>
            <wp:positionV relativeFrom="paragraph">
              <wp:posOffset>4445</wp:posOffset>
            </wp:positionV>
            <wp:extent cx="1714981" cy="1129030"/>
            <wp:effectExtent l="0" t="0" r="0" b="0"/>
            <wp:wrapTight wrapText="bothSides">
              <wp:wrapPolygon edited="0">
                <wp:start x="0" y="0"/>
                <wp:lineTo x="0" y="21138"/>
                <wp:lineTo x="21360" y="21138"/>
                <wp:lineTo x="21360" y="0"/>
                <wp:lineTo x="0" y="0"/>
              </wp:wrapPolygon>
            </wp:wrapTight>
            <wp:docPr id="1409995750" name="Afbeelding 2" descr="Afbeelding met buitenshuis, hemel, gebouw, eigend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995750" name="Afbeelding 2" descr="Afbeelding met buitenshuis, hemel, gebouw, eigendom&#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981" cy="1129030"/>
                    </a:xfrm>
                    <a:prstGeom prst="rect">
                      <a:avLst/>
                    </a:prstGeom>
                  </pic:spPr>
                </pic:pic>
              </a:graphicData>
            </a:graphic>
          </wp:anchor>
        </w:drawing>
      </w:r>
    </w:p>
    <w:bookmarkStart w:id="0" w:name="_Toc135751607" w:displacedByCustomXml="next"/>
    <w:sdt>
      <w:sdtPr>
        <w:rPr>
          <w:rFonts w:asciiTheme="minorHAnsi" w:eastAsiaTheme="minorHAnsi" w:hAnsiTheme="minorHAnsi" w:cstheme="minorBidi"/>
          <w:color w:val="auto"/>
          <w:sz w:val="18"/>
          <w:szCs w:val="18"/>
          <w:lang w:val="nl-NL"/>
        </w:rPr>
        <w:id w:val="-1503263423"/>
        <w:docPartObj>
          <w:docPartGallery w:val="Table of Contents"/>
          <w:docPartUnique/>
        </w:docPartObj>
      </w:sdtPr>
      <w:sdtEndPr>
        <w:rPr>
          <w:b/>
          <w:bCs/>
          <w:sz w:val="22"/>
          <w:szCs w:val="22"/>
        </w:rPr>
      </w:sdtEndPr>
      <w:sdtContent>
        <w:p w14:paraId="5FE70E4D" w14:textId="005599D2" w:rsidR="005E1A99" w:rsidRPr="004C06E2" w:rsidRDefault="00E80822" w:rsidP="00727B32">
          <w:pPr>
            <w:pStyle w:val="Kop1"/>
            <w:rPr>
              <w:sz w:val="18"/>
              <w:szCs w:val="18"/>
            </w:rPr>
          </w:pPr>
          <w:r w:rsidRPr="004C06E2">
            <w:rPr>
              <w:sz w:val="18"/>
              <w:szCs w:val="18"/>
              <w:lang w:val="nl-NL"/>
            </w:rPr>
            <w:t>Inhoudstafel</w:t>
          </w:r>
          <w:bookmarkEnd w:id="0"/>
        </w:p>
        <w:p w14:paraId="584B9222" w14:textId="23D60728" w:rsidR="00076820" w:rsidRPr="00076820" w:rsidRDefault="005E1A99">
          <w:pPr>
            <w:pStyle w:val="Inhopg1"/>
            <w:tabs>
              <w:tab w:val="right" w:leader="dot" w:pos="5573"/>
            </w:tabs>
            <w:rPr>
              <w:rFonts w:eastAsiaTheme="minorEastAsia"/>
              <w:noProof/>
              <w:sz w:val="20"/>
              <w:szCs w:val="20"/>
              <w:lang w:eastAsia="nl-BE"/>
            </w:rPr>
          </w:pPr>
          <w:r w:rsidRPr="00076820">
            <w:rPr>
              <w:sz w:val="20"/>
              <w:szCs w:val="20"/>
            </w:rPr>
            <w:fldChar w:fldCharType="begin"/>
          </w:r>
          <w:r w:rsidRPr="00076820">
            <w:rPr>
              <w:sz w:val="20"/>
              <w:szCs w:val="20"/>
            </w:rPr>
            <w:instrText xml:space="preserve"> TOC \o "1-3" \h \z \u </w:instrText>
          </w:r>
          <w:r w:rsidRPr="00076820">
            <w:rPr>
              <w:sz w:val="20"/>
              <w:szCs w:val="20"/>
            </w:rPr>
            <w:fldChar w:fldCharType="separate"/>
          </w:r>
          <w:hyperlink w:anchor="_Toc135751607" w:history="1">
            <w:r w:rsidR="00076820" w:rsidRPr="00076820">
              <w:rPr>
                <w:rStyle w:val="Hyperlink"/>
                <w:noProof/>
                <w:sz w:val="20"/>
                <w:szCs w:val="20"/>
                <w:lang w:val="nl-NL"/>
              </w:rPr>
              <w:t>Inhoudstafel</w:t>
            </w:r>
            <w:r w:rsidR="00076820" w:rsidRPr="00076820">
              <w:rPr>
                <w:noProof/>
                <w:webHidden/>
                <w:sz w:val="20"/>
                <w:szCs w:val="20"/>
              </w:rPr>
              <w:tab/>
            </w:r>
            <w:r w:rsidR="00076820" w:rsidRPr="00076820">
              <w:rPr>
                <w:noProof/>
                <w:webHidden/>
                <w:sz w:val="20"/>
                <w:szCs w:val="20"/>
              </w:rPr>
              <w:fldChar w:fldCharType="begin"/>
            </w:r>
            <w:r w:rsidR="00076820" w:rsidRPr="00076820">
              <w:rPr>
                <w:noProof/>
                <w:webHidden/>
                <w:sz w:val="20"/>
                <w:szCs w:val="20"/>
              </w:rPr>
              <w:instrText xml:space="preserve"> PAGEREF _Toc135751607 \h </w:instrText>
            </w:r>
            <w:r w:rsidR="00076820" w:rsidRPr="00076820">
              <w:rPr>
                <w:noProof/>
                <w:webHidden/>
                <w:sz w:val="20"/>
                <w:szCs w:val="20"/>
              </w:rPr>
            </w:r>
            <w:r w:rsidR="00076820" w:rsidRPr="00076820">
              <w:rPr>
                <w:noProof/>
                <w:webHidden/>
                <w:sz w:val="20"/>
                <w:szCs w:val="20"/>
              </w:rPr>
              <w:fldChar w:fldCharType="separate"/>
            </w:r>
            <w:r w:rsidR="00076820" w:rsidRPr="00076820">
              <w:rPr>
                <w:noProof/>
                <w:webHidden/>
                <w:sz w:val="20"/>
                <w:szCs w:val="20"/>
              </w:rPr>
              <w:t>2</w:t>
            </w:r>
            <w:r w:rsidR="00076820" w:rsidRPr="00076820">
              <w:rPr>
                <w:noProof/>
                <w:webHidden/>
                <w:sz w:val="20"/>
                <w:szCs w:val="20"/>
              </w:rPr>
              <w:fldChar w:fldCharType="end"/>
            </w:r>
          </w:hyperlink>
        </w:p>
        <w:p w14:paraId="6631FAEA" w14:textId="00DE9D0B" w:rsidR="00076820" w:rsidRPr="00076820" w:rsidRDefault="00076820">
          <w:pPr>
            <w:pStyle w:val="Inhopg1"/>
            <w:tabs>
              <w:tab w:val="right" w:leader="dot" w:pos="5573"/>
            </w:tabs>
            <w:rPr>
              <w:rFonts w:eastAsiaTheme="minorEastAsia"/>
              <w:noProof/>
              <w:sz w:val="20"/>
              <w:szCs w:val="20"/>
              <w:lang w:eastAsia="nl-BE"/>
            </w:rPr>
          </w:pPr>
          <w:hyperlink w:anchor="_Toc135751608" w:history="1">
            <w:r w:rsidRPr="00076820">
              <w:rPr>
                <w:rStyle w:val="Hyperlink"/>
                <w:b/>
                <w:bCs/>
                <w:noProof/>
                <w:sz w:val="20"/>
                <w:szCs w:val="20"/>
              </w:rPr>
              <w:t>Secretariaat</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_Toc135751608 \h </w:instrText>
            </w:r>
            <w:r w:rsidRPr="00076820">
              <w:rPr>
                <w:noProof/>
                <w:webHidden/>
                <w:sz w:val="20"/>
                <w:szCs w:val="20"/>
              </w:rPr>
            </w:r>
            <w:r w:rsidRPr="00076820">
              <w:rPr>
                <w:noProof/>
                <w:webHidden/>
                <w:sz w:val="20"/>
                <w:szCs w:val="20"/>
              </w:rPr>
              <w:fldChar w:fldCharType="separate"/>
            </w:r>
            <w:r w:rsidRPr="00076820">
              <w:rPr>
                <w:noProof/>
                <w:webHidden/>
                <w:sz w:val="20"/>
                <w:szCs w:val="20"/>
              </w:rPr>
              <w:t>4</w:t>
            </w:r>
            <w:r w:rsidRPr="00076820">
              <w:rPr>
                <w:noProof/>
                <w:webHidden/>
                <w:sz w:val="20"/>
                <w:szCs w:val="20"/>
              </w:rPr>
              <w:fldChar w:fldCharType="end"/>
            </w:r>
          </w:hyperlink>
        </w:p>
        <w:p w14:paraId="2673D7AC" w14:textId="107D6F44" w:rsidR="00076820" w:rsidRPr="00076820" w:rsidRDefault="00076820">
          <w:pPr>
            <w:pStyle w:val="Inhopg1"/>
            <w:tabs>
              <w:tab w:val="right" w:leader="dot" w:pos="5573"/>
            </w:tabs>
            <w:rPr>
              <w:rFonts w:eastAsiaTheme="minorEastAsia"/>
              <w:noProof/>
              <w:sz w:val="20"/>
              <w:szCs w:val="20"/>
              <w:lang w:eastAsia="nl-BE"/>
            </w:rPr>
          </w:pPr>
          <w:hyperlink w:anchor="_Toc135751609" w:history="1">
            <w:r w:rsidRPr="00076820">
              <w:rPr>
                <w:rStyle w:val="Hyperlink"/>
                <w:b/>
                <w:bCs/>
                <w:noProof/>
                <w:sz w:val="20"/>
                <w:szCs w:val="20"/>
              </w:rPr>
              <w:t>Gemeenschappelijke infrastructuur</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_Toc135751609 \h </w:instrText>
            </w:r>
            <w:r w:rsidRPr="00076820">
              <w:rPr>
                <w:noProof/>
                <w:webHidden/>
                <w:sz w:val="20"/>
                <w:szCs w:val="20"/>
              </w:rPr>
            </w:r>
            <w:r w:rsidRPr="00076820">
              <w:rPr>
                <w:noProof/>
                <w:webHidden/>
                <w:sz w:val="20"/>
                <w:szCs w:val="20"/>
              </w:rPr>
              <w:fldChar w:fldCharType="separate"/>
            </w:r>
            <w:r w:rsidRPr="00076820">
              <w:rPr>
                <w:noProof/>
                <w:webHidden/>
                <w:sz w:val="20"/>
                <w:szCs w:val="20"/>
              </w:rPr>
              <w:t>5</w:t>
            </w:r>
            <w:r w:rsidRPr="00076820">
              <w:rPr>
                <w:noProof/>
                <w:webHidden/>
                <w:sz w:val="20"/>
                <w:szCs w:val="20"/>
              </w:rPr>
              <w:fldChar w:fldCharType="end"/>
            </w:r>
          </w:hyperlink>
        </w:p>
        <w:p w14:paraId="4525B435" w14:textId="578BE2B5" w:rsidR="00076820" w:rsidRPr="00076820" w:rsidRDefault="00076820">
          <w:pPr>
            <w:pStyle w:val="Inhopg2"/>
            <w:tabs>
              <w:tab w:val="right" w:leader="dot" w:pos="5573"/>
            </w:tabs>
            <w:rPr>
              <w:rFonts w:eastAsiaTheme="minorEastAsia"/>
              <w:noProof/>
              <w:sz w:val="20"/>
              <w:szCs w:val="20"/>
              <w:lang w:eastAsia="nl-BE"/>
            </w:rPr>
          </w:pPr>
          <w:hyperlink w:anchor="_Toc135751610" w:history="1">
            <w:r w:rsidRPr="00076820">
              <w:rPr>
                <w:rStyle w:val="Hyperlink"/>
                <w:b/>
                <w:bCs/>
                <w:noProof/>
                <w:sz w:val="20"/>
                <w:szCs w:val="20"/>
              </w:rPr>
              <w:t>Telefoon</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_Toc135751610 \h </w:instrText>
            </w:r>
            <w:r w:rsidRPr="00076820">
              <w:rPr>
                <w:noProof/>
                <w:webHidden/>
                <w:sz w:val="20"/>
                <w:szCs w:val="20"/>
              </w:rPr>
            </w:r>
            <w:r w:rsidRPr="00076820">
              <w:rPr>
                <w:noProof/>
                <w:webHidden/>
                <w:sz w:val="20"/>
                <w:szCs w:val="20"/>
              </w:rPr>
              <w:fldChar w:fldCharType="separate"/>
            </w:r>
            <w:r w:rsidRPr="00076820">
              <w:rPr>
                <w:noProof/>
                <w:webHidden/>
                <w:sz w:val="20"/>
                <w:szCs w:val="20"/>
              </w:rPr>
              <w:t>5</w:t>
            </w:r>
            <w:r w:rsidRPr="00076820">
              <w:rPr>
                <w:noProof/>
                <w:webHidden/>
                <w:sz w:val="20"/>
                <w:szCs w:val="20"/>
              </w:rPr>
              <w:fldChar w:fldCharType="end"/>
            </w:r>
          </w:hyperlink>
        </w:p>
        <w:p w14:paraId="527F1D1C" w14:textId="2809F1B0" w:rsidR="00076820" w:rsidRPr="00076820" w:rsidRDefault="00076820">
          <w:pPr>
            <w:pStyle w:val="Inhopg2"/>
            <w:tabs>
              <w:tab w:val="right" w:leader="dot" w:pos="5573"/>
            </w:tabs>
            <w:rPr>
              <w:rFonts w:eastAsiaTheme="minorEastAsia"/>
              <w:noProof/>
              <w:sz w:val="20"/>
              <w:szCs w:val="20"/>
              <w:lang w:eastAsia="nl-BE"/>
            </w:rPr>
          </w:pPr>
          <w:hyperlink w:anchor="_Toc135751611" w:history="1">
            <w:r w:rsidRPr="00076820">
              <w:rPr>
                <w:rStyle w:val="Hyperlink"/>
                <w:b/>
                <w:bCs/>
                <w:noProof/>
                <w:sz w:val="20"/>
                <w:szCs w:val="20"/>
              </w:rPr>
              <w:t>Fotokopieermachine</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_Toc135751611 \h </w:instrText>
            </w:r>
            <w:r w:rsidRPr="00076820">
              <w:rPr>
                <w:noProof/>
                <w:webHidden/>
                <w:sz w:val="20"/>
                <w:szCs w:val="20"/>
              </w:rPr>
            </w:r>
            <w:r w:rsidRPr="00076820">
              <w:rPr>
                <w:noProof/>
                <w:webHidden/>
                <w:sz w:val="20"/>
                <w:szCs w:val="20"/>
              </w:rPr>
              <w:fldChar w:fldCharType="separate"/>
            </w:r>
            <w:r w:rsidRPr="00076820">
              <w:rPr>
                <w:noProof/>
                <w:webHidden/>
                <w:sz w:val="20"/>
                <w:szCs w:val="20"/>
              </w:rPr>
              <w:t>6</w:t>
            </w:r>
            <w:r w:rsidRPr="00076820">
              <w:rPr>
                <w:noProof/>
                <w:webHidden/>
                <w:sz w:val="20"/>
                <w:szCs w:val="20"/>
              </w:rPr>
              <w:fldChar w:fldCharType="end"/>
            </w:r>
          </w:hyperlink>
        </w:p>
        <w:p w14:paraId="718C9C6D" w14:textId="2DDA616A" w:rsidR="00076820" w:rsidRPr="00076820" w:rsidRDefault="00076820">
          <w:pPr>
            <w:pStyle w:val="Inhopg2"/>
            <w:tabs>
              <w:tab w:val="right" w:leader="dot" w:pos="5573"/>
            </w:tabs>
            <w:rPr>
              <w:rFonts w:eastAsiaTheme="minorEastAsia"/>
              <w:noProof/>
              <w:sz w:val="20"/>
              <w:szCs w:val="20"/>
              <w:lang w:eastAsia="nl-BE"/>
            </w:rPr>
          </w:pPr>
          <w:hyperlink w:anchor="_Toc135751612" w:history="1">
            <w:r w:rsidRPr="00076820">
              <w:rPr>
                <w:rStyle w:val="Hyperlink"/>
                <w:b/>
                <w:bCs/>
                <w:noProof/>
                <w:sz w:val="20"/>
                <w:szCs w:val="20"/>
              </w:rPr>
              <w:t>Scanner</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_Toc135751612 \h </w:instrText>
            </w:r>
            <w:r w:rsidRPr="00076820">
              <w:rPr>
                <w:noProof/>
                <w:webHidden/>
                <w:sz w:val="20"/>
                <w:szCs w:val="20"/>
              </w:rPr>
            </w:r>
            <w:r w:rsidRPr="00076820">
              <w:rPr>
                <w:noProof/>
                <w:webHidden/>
                <w:sz w:val="20"/>
                <w:szCs w:val="20"/>
              </w:rPr>
              <w:fldChar w:fldCharType="separate"/>
            </w:r>
            <w:r w:rsidRPr="00076820">
              <w:rPr>
                <w:noProof/>
                <w:webHidden/>
                <w:sz w:val="20"/>
                <w:szCs w:val="20"/>
              </w:rPr>
              <w:t>6</w:t>
            </w:r>
            <w:r w:rsidRPr="00076820">
              <w:rPr>
                <w:noProof/>
                <w:webHidden/>
                <w:sz w:val="20"/>
                <w:szCs w:val="20"/>
              </w:rPr>
              <w:fldChar w:fldCharType="end"/>
            </w:r>
          </w:hyperlink>
        </w:p>
        <w:p w14:paraId="3A59F8F6" w14:textId="4330E830" w:rsidR="00076820" w:rsidRPr="00076820" w:rsidRDefault="00076820">
          <w:pPr>
            <w:pStyle w:val="Inhopg2"/>
            <w:tabs>
              <w:tab w:val="right" w:leader="dot" w:pos="5573"/>
            </w:tabs>
            <w:rPr>
              <w:rFonts w:eastAsiaTheme="minorEastAsia"/>
              <w:noProof/>
              <w:sz w:val="20"/>
              <w:szCs w:val="20"/>
              <w:lang w:eastAsia="nl-BE"/>
            </w:rPr>
          </w:pPr>
          <w:hyperlink w:anchor="_Toc135751613" w:history="1">
            <w:r w:rsidRPr="00076820">
              <w:rPr>
                <w:rStyle w:val="Hyperlink"/>
                <w:b/>
                <w:bCs/>
                <w:noProof/>
                <w:sz w:val="20"/>
                <w:szCs w:val="20"/>
              </w:rPr>
              <w:t>Printer</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_Toc135751613 \h </w:instrText>
            </w:r>
            <w:r w:rsidRPr="00076820">
              <w:rPr>
                <w:noProof/>
                <w:webHidden/>
                <w:sz w:val="20"/>
                <w:szCs w:val="20"/>
              </w:rPr>
            </w:r>
            <w:r w:rsidRPr="00076820">
              <w:rPr>
                <w:noProof/>
                <w:webHidden/>
                <w:sz w:val="20"/>
                <w:szCs w:val="20"/>
              </w:rPr>
              <w:fldChar w:fldCharType="separate"/>
            </w:r>
            <w:r w:rsidRPr="00076820">
              <w:rPr>
                <w:noProof/>
                <w:webHidden/>
                <w:sz w:val="20"/>
                <w:szCs w:val="20"/>
              </w:rPr>
              <w:t>6</w:t>
            </w:r>
            <w:r w:rsidRPr="00076820">
              <w:rPr>
                <w:noProof/>
                <w:webHidden/>
                <w:sz w:val="20"/>
                <w:szCs w:val="20"/>
              </w:rPr>
              <w:fldChar w:fldCharType="end"/>
            </w:r>
          </w:hyperlink>
        </w:p>
        <w:p w14:paraId="28B0B67B" w14:textId="41BF62C3" w:rsidR="00076820" w:rsidRPr="00076820" w:rsidRDefault="00076820">
          <w:pPr>
            <w:pStyle w:val="Inhopg2"/>
            <w:tabs>
              <w:tab w:val="right" w:leader="dot" w:pos="5573"/>
            </w:tabs>
            <w:rPr>
              <w:rFonts w:eastAsiaTheme="minorEastAsia"/>
              <w:noProof/>
              <w:sz w:val="20"/>
              <w:szCs w:val="20"/>
              <w:lang w:eastAsia="nl-BE"/>
            </w:rPr>
          </w:pPr>
          <w:hyperlink w:anchor="_Toc135751614" w:history="1">
            <w:r w:rsidRPr="00076820">
              <w:rPr>
                <w:rStyle w:val="Hyperlink"/>
                <w:b/>
                <w:bCs/>
                <w:noProof/>
                <w:sz w:val="20"/>
                <w:szCs w:val="20"/>
              </w:rPr>
              <w:t>Vergaderruimte</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_Toc135751614 \h </w:instrText>
            </w:r>
            <w:r w:rsidRPr="00076820">
              <w:rPr>
                <w:noProof/>
                <w:webHidden/>
                <w:sz w:val="20"/>
                <w:szCs w:val="20"/>
              </w:rPr>
            </w:r>
            <w:r w:rsidRPr="00076820">
              <w:rPr>
                <w:noProof/>
                <w:webHidden/>
                <w:sz w:val="20"/>
                <w:szCs w:val="20"/>
              </w:rPr>
              <w:fldChar w:fldCharType="separate"/>
            </w:r>
            <w:r w:rsidRPr="00076820">
              <w:rPr>
                <w:noProof/>
                <w:webHidden/>
                <w:sz w:val="20"/>
                <w:szCs w:val="20"/>
              </w:rPr>
              <w:t>6</w:t>
            </w:r>
            <w:r w:rsidRPr="00076820">
              <w:rPr>
                <w:noProof/>
                <w:webHidden/>
                <w:sz w:val="20"/>
                <w:szCs w:val="20"/>
              </w:rPr>
              <w:fldChar w:fldCharType="end"/>
            </w:r>
          </w:hyperlink>
        </w:p>
        <w:p w14:paraId="1E55609B" w14:textId="7B85A324" w:rsidR="00076820" w:rsidRPr="00076820" w:rsidRDefault="00076820">
          <w:pPr>
            <w:pStyle w:val="Inhopg2"/>
            <w:tabs>
              <w:tab w:val="right" w:leader="dot" w:pos="5573"/>
            </w:tabs>
            <w:rPr>
              <w:rFonts w:eastAsiaTheme="minorEastAsia"/>
              <w:noProof/>
              <w:sz w:val="20"/>
              <w:szCs w:val="20"/>
              <w:lang w:eastAsia="nl-BE"/>
            </w:rPr>
          </w:pPr>
          <w:hyperlink w:anchor="_Toc135751615" w:history="1">
            <w:r w:rsidRPr="00076820">
              <w:rPr>
                <w:rStyle w:val="Hyperlink"/>
                <w:b/>
                <w:bCs/>
                <w:noProof/>
                <w:sz w:val="20"/>
                <w:szCs w:val="20"/>
              </w:rPr>
              <w:t>Keuken</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_Toc135751615 \h </w:instrText>
            </w:r>
            <w:r w:rsidRPr="00076820">
              <w:rPr>
                <w:noProof/>
                <w:webHidden/>
                <w:sz w:val="20"/>
                <w:szCs w:val="20"/>
              </w:rPr>
            </w:r>
            <w:r w:rsidRPr="00076820">
              <w:rPr>
                <w:noProof/>
                <w:webHidden/>
                <w:sz w:val="20"/>
                <w:szCs w:val="20"/>
              </w:rPr>
              <w:fldChar w:fldCharType="separate"/>
            </w:r>
            <w:r w:rsidRPr="00076820">
              <w:rPr>
                <w:noProof/>
                <w:webHidden/>
                <w:sz w:val="20"/>
                <w:szCs w:val="20"/>
              </w:rPr>
              <w:t>7</w:t>
            </w:r>
            <w:r w:rsidRPr="00076820">
              <w:rPr>
                <w:noProof/>
                <w:webHidden/>
                <w:sz w:val="20"/>
                <w:szCs w:val="20"/>
              </w:rPr>
              <w:fldChar w:fldCharType="end"/>
            </w:r>
          </w:hyperlink>
        </w:p>
        <w:p w14:paraId="4C67DE91" w14:textId="52AB0E61" w:rsidR="00076820" w:rsidRPr="00076820" w:rsidRDefault="00076820">
          <w:pPr>
            <w:pStyle w:val="Inhopg2"/>
            <w:tabs>
              <w:tab w:val="right" w:leader="dot" w:pos="5573"/>
            </w:tabs>
            <w:rPr>
              <w:rFonts w:eastAsiaTheme="minorEastAsia"/>
              <w:noProof/>
              <w:sz w:val="20"/>
              <w:szCs w:val="20"/>
              <w:lang w:eastAsia="nl-BE"/>
            </w:rPr>
          </w:pPr>
          <w:hyperlink w:anchor="_Toc135751616" w:history="1">
            <w:r w:rsidRPr="00076820">
              <w:rPr>
                <w:rStyle w:val="Hyperlink"/>
                <w:b/>
                <w:bCs/>
                <w:noProof/>
                <w:sz w:val="20"/>
                <w:szCs w:val="20"/>
              </w:rPr>
              <w:t>Sanitair</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_Toc135751616 \h </w:instrText>
            </w:r>
            <w:r w:rsidRPr="00076820">
              <w:rPr>
                <w:noProof/>
                <w:webHidden/>
                <w:sz w:val="20"/>
                <w:szCs w:val="20"/>
              </w:rPr>
            </w:r>
            <w:r w:rsidRPr="00076820">
              <w:rPr>
                <w:noProof/>
                <w:webHidden/>
                <w:sz w:val="20"/>
                <w:szCs w:val="20"/>
              </w:rPr>
              <w:fldChar w:fldCharType="separate"/>
            </w:r>
            <w:r w:rsidRPr="00076820">
              <w:rPr>
                <w:noProof/>
                <w:webHidden/>
                <w:sz w:val="20"/>
                <w:szCs w:val="20"/>
              </w:rPr>
              <w:t>7</w:t>
            </w:r>
            <w:r w:rsidRPr="00076820">
              <w:rPr>
                <w:noProof/>
                <w:webHidden/>
                <w:sz w:val="20"/>
                <w:szCs w:val="20"/>
              </w:rPr>
              <w:fldChar w:fldCharType="end"/>
            </w:r>
          </w:hyperlink>
        </w:p>
        <w:p w14:paraId="47D24CB9" w14:textId="46CBDA86" w:rsidR="00076820" w:rsidRPr="00076820" w:rsidRDefault="00076820">
          <w:pPr>
            <w:pStyle w:val="Inhopg2"/>
            <w:tabs>
              <w:tab w:val="right" w:leader="dot" w:pos="5573"/>
            </w:tabs>
            <w:rPr>
              <w:rFonts w:eastAsiaTheme="minorEastAsia"/>
              <w:noProof/>
              <w:sz w:val="20"/>
              <w:szCs w:val="20"/>
              <w:lang w:eastAsia="nl-BE"/>
            </w:rPr>
          </w:pPr>
          <w:hyperlink w:anchor="_Toc135751617" w:history="1">
            <w:r w:rsidRPr="00076820">
              <w:rPr>
                <w:rStyle w:val="Hyperlink"/>
                <w:b/>
                <w:bCs/>
                <w:noProof/>
                <w:sz w:val="20"/>
                <w:szCs w:val="20"/>
              </w:rPr>
              <w:t>Afval en huisvuil</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_Toc135751617 \h </w:instrText>
            </w:r>
            <w:r w:rsidRPr="00076820">
              <w:rPr>
                <w:noProof/>
                <w:webHidden/>
                <w:sz w:val="20"/>
                <w:szCs w:val="20"/>
              </w:rPr>
            </w:r>
            <w:r w:rsidRPr="00076820">
              <w:rPr>
                <w:noProof/>
                <w:webHidden/>
                <w:sz w:val="20"/>
                <w:szCs w:val="20"/>
              </w:rPr>
              <w:fldChar w:fldCharType="separate"/>
            </w:r>
            <w:r w:rsidRPr="00076820">
              <w:rPr>
                <w:noProof/>
                <w:webHidden/>
                <w:sz w:val="20"/>
                <w:szCs w:val="20"/>
              </w:rPr>
              <w:t>7</w:t>
            </w:r>
            <w:r w:rsidRPr="00076820">
              <w:rPr>
                <w:noProof/>
                <w:webHidden/>
                <w:sz w:val="20"/>
                <w:szCs w:val="20"/>
              </w:rPr>
              <w:fldChar w:fldCharType="end"/>
            </w:r>
          </w:hyperlink>
        </w:p>
        <w:p w14:paraId="69D62C32" w14:textId="2397F5F4" w:rsidR="00076820" w:rsidRPr="00076820" w:rsidRDefault="00076820">
          <w:pPr>
            <w:pStyle w:val="Inhopg1"/>
            <w:tabs>
              <w:tab w:val="right" w:leader="dot" w:pos="5573"/>
            </w:tabs>
            <w:rPr>
              <w:rFonts w:eastAsiaTheme="minorEastAsia"/>
              <w:noProof/>
              <w:sz w:val="20"/>
              <w:szCs w:val="20"/>
              <w:lang w:eastAsia="nl-BE"/>
            </w:rPr>
          </w:pPr>
          <w:hyperlink w:anchor="_Toc135751618" w:history="1">
            <w:r w:rsidRPr="00076820">
              <w:rPr>
                <w:rStyle w:val="Hyperlink"/>
                <w:b/>
                <w:bCs/>
                <w:noProof/>
                <w:sz w:val="20"/>
                <w:szCs w:val="20"/>
              </w:rPr>
              <w:t>In gebruik genomen lokalen</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_Toc135751618 \h </w:instrText>
            </w:r>
            <w:r w:rsidRPr="00076820">
              <w:rPr>
                <w:noProof/>
                <w:webHidden/>
                <w:sz w:val="20"/>
                <w:szCs w:val="20"/>
              </w:rPr>
            </w:r>
            <w:r w:rsidRPr="00076820">
              <w:rPr>
                <w:noProof/>
                <w:webHidden/>
                <w:sz w:val="20"/>
                <w:szCs w:val="20"/>
              </w:rPr>
              <w:fldChar w:fldCharType="separate"/>
            </w:r>
            <w:r w:rsidRPr="00076820">
              <w:rPr>
                <w:noProof/>
                <w:webHidden/>
                <w:sz w:val="20"/>
                <w:szCs w:val="20"/>
              </w:rPr>
              <w:t>8</w:t>
            </w:r>
            <w:r w:rsidRPr="00076820">
              <w:rPr>
                <w:noProof/>
                <w:webHidden/>
                <w:sz w:val="20"/>
                <w:szCs w:val="20"/>
              </w:rPr>
              <w:fldChar w:fldCharType="end"/>
            </w:r>
          </w:hyperlink>
        </w:p>
        <w:p w14:paraId="586A75F2" w14:textId="02B5B897" w:rsidR="00076820" w:rsidRPr="00076820" w:rsidRDefault="00076820">
          <w:pPr>
            <w:pStyle w:val="Inhopg1"/>
            <w:tabs>
              <w:tab w:val="right" w:leader="dot" w:pos="5573"/>
            </w:tabs>
            <w:rPr>
              <w:rFonts w:eastAsiaTheme="minorEastAsia"/>
              <w:noProof/>
              <w:sz w:val="20"/>
              <w:szCs w:val="20"/>
              <w:lang w:eastAsia="nl-BE"/>
            </w:rPr>
          </w:pPr>
          <w:hyperlink w:anchor="_Toc135751619" w:history="1">
            <w:r w:rsidRPr="00076820">
              <w:rPr>
                <w:rStyle w:val="Hyperlink"/>
                <w:b/>
                <w:bCs/>
                <w:noProof/>
                <w:sz w:val="20"/>
                <w:szCs w:val="20"/>
              </w:rPr>
              <w:t>Catering</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_Toc135751619 \h </w:instrText>
            </w:r>
            <w:r w:rsidRPr="00076820">
              <w:rPr>
                <w:noProof/>
                <w:webHidden/>
                <w:sz w:val="20"/>
                <w:szCs w:val="20"/>
              </w:rPr>
            </w:r>
            <w:r w:rsidRPr="00076820">
              <w:rPr>
                <w:noProof/>
                <w:webHidden/>
                <w:sz w:val="20"/>
                <w:szCs w:val="20"/>
              </w:rPr>
              <w:fldChar w:fldCharType="separate"/>
            </w:r>
            <w:r w:rsidRPr="00076820">
              <w:rPr>
                <w:noProof/>
                <w:webHidden/>
                <w:sz w:val="20"/>
                <w:szCs w:val="20"/>
              </w:rPr>
              <w:t>8</w:t>
            </w:r>
            <w:r w:rsidRPr="00076820">
              <w:rPr>
                <w:noProof/>
                <w:webHidden/>
                <w:sz w:val="20"/>
                <w:szCs w:val="20"/>
              </w:rPr>
              <w:fldChar w:fldCharType="end"/>
            </w:r>
          </w:hyperlink>
        </w:p>
        <w:p w14:paraId="073BA174" w14:textId="36ABDC59" w:rsidR="00076820" w:rsidRPr="00076820" w:rsidRDefault="00076820">
          <w:pPr>
            <w:pStyle w:val="Inhopg1"/>
            <w:tabs>
              <w:tab w:val="right" w:leader="dot" w:pos="5573"/>
            </w:tabs>
            <w:rPr>
              <w:rFonts w:eastAsiaTheme="minorEastAsia"/>
              <w:noProof/>
              <w:sz w:val="20"/>
              <w:szCs w:val="20"/>
              <w:lang w:eastAsia="nl-BE"/>
            </w:rPr>
          </w:pPr>
          <w:hyperlink w:anchor="_Toc135751620" w:history="1">
            <w:r w:rsidRPr="00076820">
              <w:rPr>
                <w:rStyle w:val="Hyperlink"/>
                <w:b/>
                <w:bCs/>
                <w:noProof/>
                <w:sz w:val="20"/>
                <w:szCs w:val="20"/>
              </w:rPr>
              <w:t>Algemene richtlijnen</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_Toc135751620 \h </w:instrText>
            </w:r>
            <w:r w:rsidRPr="00076820">
              <w:rPr>
                <w:noProof/>
                <w:webHidden/>
                <w:sz w:val="20"/>
                <w:szCs w:val="20"/>
              </w:rPr>
            </w:r>
            <w:r w:rsidRPr="00076820">
              <w:rPr>
                <w:noProof/>
                <w:webHidden/>
                <w:sz w:val="20"/>
                <w:szCs w:val="20"/>
              </w:rPr>
              <w:fldChar w:fldCharType="separate"/>
            </w:r>
            <w:r w:rsidRPr="00076820">
              <w:rPr>
                <w:noProof/>
                <w:webHidden/>
                <w:sz w:val="20"/>
                <w:szCs w:val="20"/>
              </w:rPr>
              <w:t>9</w:t>
            </w:r>
            <w:r w:rsidRPr="00076820">
              <w:rPr>
                <w:noProof/>
                <w:webHidden/>
                <w:sz w:val="20"/>
                <w:szCs w:val="20"/>
              </w:rPr>
              <w:fldChar w:fldCharType="end"/>
            </w:r>
          </w:hyperlink>
        </w:p>
        <w:p w14:paraId="15AD9F22" w14:textId="398C115C" w:rsidR="00076820" w:rsidRPr="00076820" w:rsidRDefault="00076820">
          <w:pPr>
            <w:pStyle w:val="Inhopg1"/>
            <w:tabs>
              <w:tab w:val="right" w:leader="dot" w:pos="5573"/>
            </w:tabs>
            <w:rPr>
              <w:rFonts w:eastAsiaTheme="minorEastAsia"/>
              <w:noProof/>
              <w:sz w:val="20"/>
              <w:szCs w:val="20"/>
              <w:lang w:eastAsia="nl-BE"/>
            </w:rPr>
          </w:pPr>
          <w:hyperlink w:anchor="_Toc135751621" w:history="1">
            <w:r w:rsidRPr="00076820">
              <w:rPr>
                <w:rStyle w:val="Hyperlink"/>
                <w:b/>
                <w:bCs/>
                <w:noProof/>
                <w:sz w:val="20"/>
                <w:szCs w:val="20"/>
              </w:rPr>
              <w:t>Toegang</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_Toc135751621 \h </w:instrText>
            </w:r>
            <w:r w:rsidRPr="00076820">
              <w:rPr>
                <w:noProof/>
                <w:webHidden/>
                <w:sz w:val="20"/>
                <w:szCs w:val="20"/>
              </w:rPr>
            </w:r>
            <w:r w:rsidRPr="00076820">
              <w:rPr>
                <w:noProof/>
                <w:webHidden/>
                <w:sz w:val="20"/>
                <w:szCs w:val="20"/>
              </w:rPr>
              <w:fldChar w:fldCharType="separate"/>
            </w:r>
            <w:r w:rsidRPr="00076820">
              <w:rPr>
                <w:noProof/>
                <w:webHidden/>
                <w:sz w:val="20"/>
                <w:szCs w:val="20"/>
              </w:rPr>
              <w:t>10</w:t>
            </w:r>
            <w:r w:rsidRPr="00076820">
              <w:rPr>
                <w:noProof/>
                <w:webHidden/>
                <w:sz w:val="20"/>
                <w:szCs w:val="20"/>
              </w:rPr>
              <w:fldChar w:fldCharType="end"/>
            </w:r>
          </w:hyperlink>
        </w:p>
        <w:p w14:paraId="40BE9379" w14:textId="470EAC8E" w:rsidR="00076820" w:rsidRPr="00076820" w:rsidRDefault="00076820">
          <w:pPr>
            <w:pStyle w:val="Inhopg1"/>
            <w:tabs>
              <w:tab w:val="right" w:leader="dot" w:pos="5573"/>
            </w:tabs>
            <w:rPr>
              <w:rFonts w:eastAsiaTheme="minorEastAsia"/>
              <w:noProof/>
              <w:sz w:val="20"/>
              <w:szCs w:val="20"/>
              <w:lang w:eastAsia="nl-BE"/>
            </w:rPr>
          </w:pPr>
          <w:hyperlink w:anchor="_Toc135751622" w:history="1">
            <w:r w:rsidRPr="00076820">
              <w:rPr>
                <w:rStyle w:val="Hyperlink"/>
                <w:b/>
                <w:bCs/>
                <w:noProof/>
                <w:sz w:val="20"/>
                <w:szCs w:val="20"/>
              </w:rPr>
              <w:t>Parking</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_Toc135751622 \h </w:instrText>
            </w:r>
            <w:r w:rsidRPr="00076820">
              <w:rPr>
                <w:noProof/>
                <w:webHidden/>
                <w:sz w:val="20"/>
                <w:szCs w:val="20"/>
              </w:rPr>
            </w:r>
            <w:r w:rsidRPr="00076820">
              <w:rPr>
                <w:noProof/>
                <w:webHidden/>
                <w:sz w:val="20"/>
                <w:szCs w:val="20"/>
              </w:rPr>
              <w:fldChar w:fldCharType="separate"/>
            </w:r>
            <w:r w:rsidRPr="00076820">
              <w:rPr>
                <w:noProof/>
                <w:webHidden/>
                <w:sz w:val="20"/>
                <w:szCs w:val="20"/>
              </w:rPr>
              <w:t>10</w:t>
            </w:r>
            <w:r w:rsidRPr="00076820">
              <w:rPr>
                <w:noProof/>
                <w:webHidden/>
                <w:sz w:val="20"/>
                <w:szCs w:val="20"/>
              </w:rPr>
              <w:fldChar w:fldCharType="end"/>
            </w:r>
          </w:hyperlink>
        </w:p>
        <w:p w14:paraId="6A2C64AB" w14:textId="615AFFCF" w:rsidR="00076820" w:rsidRPr="00076820" w:rsidRDefault="00076820">
          <w:pPr>
            <w:pStyle w:val="Inhopg1"/>
            <w:tabs>
              <w:tab w:val="right" w:leader="dot" w:pos="5573"/>
            </w:tabs>
            <w:rPr>
              <w:rFonts w:eastAsiaTheme="minorEastAsia"/>
              <w:noProof/>
              <w:sz w:val="20"/>
              <w:szCs w:val="20"/>
              <w:lang w:eastAsia="nl-BE"/>
            </w:rPr>
          </w:pPr>
          <w:hyperlink w:anchor="_Toc135751623" w:history="1">
            <w:r w:rsidRPr="00076820">
              <w:rPr>
                <w:rStyle w:val="Hyperlink"/>
                <w:b/>
                <w:bCs/>
                <w:noProof/>
                <w:sz w:val="20"/>
                <w:szCs w:val="20"/>
              </w:rPr>
              <w:t>Veiligheid</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_Toc135751623 \h </w:instrText>
            </w:r>
            <w:r w:rsidRPr="00076820">
              <w:rPr>
                <w:noProof/>
                <w:webHidden/>
                <w:sz w:val="20"/>
                <w:szCs w:val="20"/>
              </w:rPr>
            </w:r>
            <w:r w:rsidRPr="00076820">
              <w:rPr>
                <w:noProof/>
                <w:webHidden/>
                <w:sz w:val="20"/>
                <w:szCs w:val="20"/>
              </w:rPr>
              <w:fldChar w:fldCharType="separate"/>
            </w:r>
            <w:r w:rsidRPr="00076820">
              <w:rPr>
                <w:noProof/>
                <w:webHidden/>
                <w:sz w:val="20"/>
                <w:szCs w:val="20"/>
              </w:rPr>
              <w:t>11</w:t>
            </w:r>
            <w:r w:rsidRPr="00076820">
              <w:rPr>
                <w:noProof/>
                <w:webHidden/>
                <w:sz w:val="20"/>
                <w:szCs w:val="20"/>
              </w:rPr>
              <w:fldChar w:fldCharType="end"/>
            </w:r>
          </w:hyperlink>
        </w:p>
        <w:p w14:paraId="441EDA8C" w14:textId="30B4A272" w:rsidR="00076820" w:rsidRPr="00076820" w:rsidRDefault="00076820">
          <w:pPr>
            <w:pStyle w:val="Inhopg2"/>
            <w:tabs>
              <w:tab w:val="right" w:leader="dot" w:pos="5573"/>
            </w:tabs>
            <w:rPr>
              <w:rFonts w:eastAsiaTheme="minorEastAsia"/>
              <w:noProof/>
              <w:sz w:val="20"/>
              <w:szCs w:val="20"/>
              <w:lang w:eastAsia="nl-BE"/>
            </w:rPr>
          </w:pPr>
          <w:hyperlink w:anchor="_Toc135751624" w:history="1">
            <w:r w:rsidRPr="00076820">
              <w:rPr>
                <w:rStyle w:val="Hyperlink"/>
                <w:b/>
                <w:bCs/>
                <w:noProof/>
                <w:sz w:val="20"/>
                <w:szCs w:val="20"/>
              </w:rPr>
              <w:t>Brand</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_Toc135751624 \h </w:instrText>
            </w:r>
            <w:r w:rsidRPr="00076820">
              <w:rPr>
                <w:noProof/>
                <w:webHidden/>
                <w:sz w:val="20"/>
                <w:szCs w:val="20"/>
              </w:rPr>
            </w:r>
            <w:r w:rsidRPr="00076820">
              <w:rPr>
                <w:noProof/>
                <w:webHidden/>
                <w:sz w:val="20"/>
                <w:szCs w:val="20"/>
              </w:rPr>
              <w:fldChar w:fldCharType="separate"/>
            </w:r>
            <w:r w:rsidRPr="00076820">
              <w:rPr>
                <w:noProof/>
                <w:webHidden/>
                <w:sz w:val="20"/>
                <w:szCs w:val="20"/>
              </w:rPr>
              <w:t>11</w:t>
            </w:r>
            <w:r w:rsidRPr="00076820">
              <w:rPr>
                <w:noProof/>
                <w:webHidden/>
                <w:sz w:val="20"/>
                <w:szCs w:val="20"/>
              </w:rPr>
              <w:fldChar w:fldCharType="end"/>
            </w:r>
          </w:hyperlink>
        </w:p>
        <w:p w14:paraId="6EB3124F" w14:textId="26F6D052" w:rsidR="00076820" w:rsidRPr="00076820" w:rsidRDefault="00076820">
          <w:pPr>
            <w:pStyle w:val="Inhopg2"/>
            <w:tabs>
              <w:tab w:val="right" w:leader="dot" w:pos="5573"/>
            </w:tabs>
            <w:rPr>
              <w:rFonts w:eastAsiaTheme="minorEastAsia"/>
              <w:noProof/>
              <w:sz w:val="20"/>
              <w:szCs w:val="20"/>
              <w:lang w:eastAsia="nl-BE"/>
            </w:rPr>
          </w:pPr>
          <w:hyperlink w:anchor="_Toc135751625" w:history="1">
            <w:r w:rsidRPr="00076820">
              <w:rPr>
                <w:rStyle w:val="Hyperlink"/>
                <w:b/>
                <w:bCs/>
                <w:noProof/>
                <w:sz w:val="20"/>
                <w:szCs w:val="20"/>
              </w:rPr>
              <w:t>Noodnummers</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_Toc135751625 \h </w:instrText>
            </w:r>
            <w:r w:rsidRPr="00076820">
              <w:rPr>
                <w:noProof/>
                <w:webHidden/>
                <w:sz w:val="20"/>
                <w:szCs w:val="20"/>
              </w:rPr>
            </w:r>
            <w:r w:rsidRPr="00076820">
              <w:rPr>
                <w:noProof/>
                <w:webHidden/>
                <w:sz w:val="20"/>
                <w:szCs w:val="20"/>
              </w:rPr>
              <w:fldChar w:fldCharType="separate"/>
            </w:r>
            <w:r w:rsidRPr="00076820">
              <w:rPr>
                <w:noProof/>
                <w:webHidden/>
                <w:sz w:val="20"/>
                <w:szCs w:val="20"/>
              </w:rPr>
              <w:t>11</w:t>
            </w:r>
            <w:r w:rsidRPr="00076820">
              <w:rPr>
                <w:noProof/>
                <w:webHidden/>
                <w:sz w:val="20"/>
                <w:szCs w:val="20"/>
              </w:rPr>
              <w:fldChar w:fldCharType="end"/>
            </w:r>
          </w:hyperlink>
        </w:p>
        <w:p w14:paraId="66D25EA7" w14:textId="1532FA57" w:rsidR="00076820" w:rsidRPr="00076820" w:rsidRDefault="00076820">
          <w:pPr>
            <w:pStyle w:val="Inhopg1"/>
            <w:tabs>
              <w:tab w:val="right" w:leader="dot" w:pos="5573"/>
            </w:tabs>
            <w:rPr>
              <w:rFonts w:eastAsiaTheme="minorEastAsia"/>
              <w:noProof/>
              <w:sz w:val="20"/>
              <w:szCs w:val="20"/>
              <w:lang w:eastAsia="nl-BE"/>
            </w:rPr>
          </w:pPr>
          <w:hyperlink w:anchor="_Toc135751626" w:history="1">
            <w:r w:rsidRPr="00076820">
              <w:rPr>
                <w:rStyle w:val="Hyperlink"/>
                <w:b/>
                <w:bCs/>
                <w:noProof/>
                <w:sz w:val="20"/>
                <w:szCs w:val="20"/>
              </w:rPr>
              <w:t>Tot slot</w:t>
            </w:r>
            <w:r w:rsidRPr="00076820">
              <w:rPr>
                <w:noProof/>
                <w:webHidden/>
                <w:sz w:val="20"/>
                <w:szCs w:val="20"/>
              </w:rPr>
              <w:tab/>
            </w:r>
            <w:r w:rsidRPr="00076820">
              <w:rPr>
                <w:noProof/>
                <w:webHidden/>
                <w:sz w:val="20"/>
                <w:szCs w:val="20"/>
              </w:rPr>
              <w:fldChar w:fldCharType="begin"/>
            </w:r>
            <w:r w:rsidRPr="00076820">
              <w:rPr>
                <w:noProof/>
                <w:webHidden/>
                <w:sz w:val="20"/>
                <w:szCs w:val="20"/>
              </w:rPr>
              <w:instrText xml:space="preserve"> PAGEREF _Toc135751626 \h </w:instrText>
            </w:r>
            <w:r w:rsidRPr="00076820">
              <w:rPr>
                <w:noProof/>
                <w:webHidden/>
                <w:sz w:val="20"/>
                <w:szCs w:val="20"/>
              </w:rPr>
            </w:r>
            <w:r w:rsidRPr="00076820">
              <w:rPr>
                <w:noProof/>
                <w:webHidden/>
                <w:sz w:val="20"/>
                <w:szCs w:val="20"/>
              </w:rPr>
              <w:fldChar w:fldCharType="separate"/>
            </w:r>
            <w:r w:rsidRPr="00076820">
              <w:rPr>
                <w:noProof/>
                <w:webHidden/>
                <w:sz w:val="20"/>
                <w:szCs w:val="20"/>
              </w:rPr>
              <w:t>11</w:t>
            </w:r>
            <w:r w:rsidRPr="00076820">
              <w:rPr>
                <w:noProof/>
                <w:webHidden/>
                <w:sz w:val="20"/>
                <w:szCs w:val="20"/>
              </w:rPr>
              <w:fldChar w:fldCharType="end"/>
            </w:r>
          </w:hyperlink>
        </w:p>
        <w:p w14:paraId="5DD83AB5" w14:textId="2F86138C" w:rsidR="004C06E2" w:rsidRDefault="005E1A99" w:rsidP="004C06E2">
          <w:pPr>
            <w:spacing w:line="240" w:lineRule="auto"/>
            <w:rPr>
              <w:b/>
              <w:bCs/>
              <w:lang w:val="nl-NL"/>
            </w:rPr>
          </w:pPr>
          <w:r w:rsidRPr="00076820">
            <w:rPr>
              <w:b/>
              <w:bCs/>
              <w:sz w:val="20"/>
              <w:szCs w:val="20"/>
              <w:lang w:val="nl-NL"/>
            </w:rPr>
            <w:fldChar w:fldCharType="end"/>
          </w:r>
        </w:p>
      </w:sdtContent>
    </w:sdt>
    <w:p w14:paraId="3B15CD3F" w14:textId="47C4A419" w:rsidR="00BA3F13" w:rsidRPr="004C06E2" w:rsidRDefault="00E84C3E" w:rsidP="004C06E2">
      <w:pPr>
        <w:rPr>
          <w:rStyle w:val="Zwaar"/>
          <w:b w:val="0"/>
          <w:bCs w:val="0"/>
        </w:rPr>
      </w:pPr>
      <w:r w:rsidRPr="00E456FA">
        <w:rPr>
          <w:sz w:val="24"/>
          <w:szCs w:val="24"/>
        </w:rPr>
        <w:br w:type="page"/>
      </w:r>
      <w:r w:rsidRPr="00A512BF">
        <w:rPr>
          <w:rStyle w:val="Zwaar"/>
          <w:sz w:val="24"/>
          <w:szCs w:val="24"/>
        </w:rPr>
        <w:lastRenderedPageBreak/>
        <w:t>Inleiding</w:t>
      </w:r>
    </w:p>
    <w:p w14:paraId="7C15C1FF" w14:textId="77777777" w:rsidR="00D45643" w:rsidRDefault="00D45643" w:rsidP="00E84C3E">
      <w:pPr>
        <w:spacing w:after="0"/>
        <w:ind w:left="360"/>
        <w:rPr>
          <w:sz w:val="20"/>
          <w:szCs w:val="20"/>
        </w:rPr>
      </w:pPr>
    </w:p>
    <w:p w14:paraId="2157B144" w14:textId="1D630DD1" w:rsidR="00E84C3E" w:rsidRPr="00E84C3E" w:rsidRDefault="00E84C3E" w:rsidP="00FF0F82">
      <w:pPr>
        <w:spacing w:after="0"/>
        <w:rPr>
          <w:sz w:val="20"/>
          <w:szCs w:val="20"/>
        </w:rPr>
      </w:pPr>
      <w:r w:rsidRPr="00E84C3E">
        <w:rPr>
          <w:sz w:val="20"/>
          <w:szCs w:val="20"/>
        </w:rPr>
        <w:t>Om het “samenwonen” zo efficiënt en aangenaam mogelijk te maken, is het wenselijk wat informatie te verschaffen over de werking van het Bedrijvencentrum. Dit hebben we samengevat in het huishoudelijk reglement. Het is complementair aan de juridische “Dienstenovereenkomst” die beide partijen ondertekenen. Het zal aangevuld worden met andere informatie zoals plattegronden, nota’s, informatie “ad hoc” via berichten die per mail zullen worden verspreid.</w:t>
      </w:r>
    </w:p>
    <w:p w14:paraId="689CD342" w14:textId="77777777" w:rsidR="00E84C3E" w:rsidRPr="00E84C3E" w:rsidRDefault="00E84C3E" w:rsidP="00E84C3E">
      <w:pPr>
        <w:spacing w:after="0"/>
        <w:ind w:left="360"/>
        <w:rPr>
          <w:sz w:val="20"/>
          <w:szCs w:val="20"/>
        </w:rPr>
      </w:pPr>
    </w:p>
    <w:p w14:paraId="2CC11C71" w14:textId="1B159B65" w:rsidR="00E84C3E" w:rsidRDefault="00E84C3E" w:rsidP="00FF0F82">
      <w:pPr>
        <w:spacing w:after="0"/>
        <w:rPr>
          <w:sz w:val="20"/>
          <w:szCs w:val="20"/>
        </w:rPr>
      </w:pPr>
      <w:r w:rsidRPr="00E84C3E">
        <w:rPr>
          <w:sz w:val="20"/>
          <w:szCs w:val="20"/>
        </w:rPr>
        <w:t>Voor meer info staan wij steeds tot uw dienst.</w:t>
      </w:r>
    </w:p>
    <w:p w14:paraId="0A995EB1" w14:textId="77777777" w:rsidR="00E84C3E" w:rsidRDefault="00E84C3E" w:rsidP="00E84C3E">
      <w:pPr>
        <w:spacing w:after="0"/>
        <w:ind w:left="360"/>
        <w:rPr>
          <w:sz w:val="20"/>
          <w:szCs w:val="20"/>
        </w:rPr>
      </w:pPr>
    </w:p>
    <w:p w14:paraId="4E5DB4E3" w14:textId="2674AAE6" w:rsidR="00E84C3E" w:rsidRPr="00A512BF" w:rsidRDefault="00E84C3E" w:rsidP="00FF0F82">
      <w:pPr>
        <w:pStyle w:val="Kop1"/>
        <w:rPr>
          <w:rStyle w:val="Zwaar"/>
          <w:color w:val="auto"/>
          <w:sz w:val="24"/>
          <w:szCs w:val="24"/>
        </w:rPr>
      </w:pPr>
      <w:bookmarkStart w:id="1" w:name="_Toc135751608"/>
      <w:r w:rsidRPr="00A512BF">
        <w:rPr>
          <w:rStyle w:val="Zwaar"/>
          <w:color w:val="auto"/>
          <w:sz w:val="24"/>
          <w:szCs w:val="24"/>
        </w:rPr>
        <w:t>Secretariaat</w:t>
      </w:r>
      <w:bookmarkEnd w:id="1"/>
    </w:p>
    <w:p w14:paraId="0F85F1A6" w14:textId="77777777" w:rsidR="00D45643" w:rsidRDefault="00D45643" w:rsidP="00D45643">
      <w:pPr>
        <w:pStyle w:val="Lijstalinea"/>
        <w:spacing w:after="0"/>
        <w:rPr>
          <w:sz w:val="20"/>
          <w:szCs w:val="20"/>
        </w:rPr>
      </w:pPr>
    </w:p>
    <w:p w14:paraId="6754EB54" w14:textId="24D1F16C" w:rsidR="00E84C3E" w:rsidRPr="00FF0F82" w:rsidRDefault="00E84C3E" w:rsidP="00FF0F82">
      <w:pPr>
        <w:pStyle w:val="Lijstalinea"/>
        <w:numPr>
          <w:ilvl w:val="0"/>
          <w:numId w:val="4"/>
        </w:numPr>
        <w:spacing w:after="0"/>
        <w:rPr>
          <w:sz w:val="20"/>
          <w:szCs w:val="20"/>
        </w:rPr>
      </w:pPr>
      <w:r w:rsidRPr="00FF0F82">
        <w:rPr>
          <w:sz w:val="20"/>
          <w:szCs w:val="20"/>
        </w:rPr>
        <w:t>Het secretariaat is elke werkdag doorlopend open van 8u30 tot 16u30. Uitzonderingen worden meegedeeld aan de klanten.</w:t>
      </w:r>
    </w:p>
    <w:p w14:paraId="121807E5" w14:textId="6BB42FC2" w:rsidR="00E84C3E" w:rsidRDefault="00E84C3E" w:rsidP="00E84C3E">
      <w:pPr>
        <w:pStyle w:val="Lijstalinea"/>
        <w:numPr>
          <w:ilvl w:val="0"/>
          <w:numId w:val="4"/>
        </w:numPr>
        <w:spacing w:after="0"/>
        <w:rPr>
          <w:sz w:val="20"/>
          <w:szCs w:val="20"/>
        </w:rPr>
      </w:pPr>
      <w:r>
        <w:rPr>
          <w:sz w:val="20"/>
          <w:szCs w:val="20"/>
        </w:rPr>
        <w:t>Bezoekers worden onthaald door het secretariaatspersoneel, die dan de klant verwittigt en de bezoeker tot bij hem doorverwijst.</w:t>
      </w:r>
    </w:p>
    <w:p w14:paraId="605E54EC" w14:textId="68490A38" w:rsidR="00E84C3E" w:rsidRDefault="00E84C3E" w:rsidP="00E84C3E">
      <w:pPr>
        <w:pStyle w:val="Lijstalinea"/>
        <w:numPr>
          <w:ilvl w:val="0"/>
          <w:numId w:val="4"/>
        </w:numPr>
        <w:spacing w:after="0"/>
        <w:rPr>
          <w:sz w:val="20"/>
          <w:szCs w:val="20"/>
        </w:rPr>
      </w:pPr>
      <w:r>
        <w:rPr>
          <w:sz w:val="20"/>
          <w:szCs w:val="20"/>
        </w:rPr>
        <w:t>Dagelijks wordt de post verdeeld door het secretariaat.</w:t>
      </w:r>
    </w:p>
    <w:p w14:paraId="5FEA9804" w14:textId="7B125274" w:rsidR="00E84C3E" w:rsidRDefault="00E84C3E" w:rsidP="00E84C3E">
      <w:pPr>
        <w:pStyle w:val="Lijstalinea"/>
        <w:numPr>
          <w:ilvl w:val="0"/>
          <w:numId w:val="4"/>
        </w:numPr>
        <w:spacing w:after="0"/>
        <w:rPr>
          <w:sz w:val="20"/>
          <w:szCs w:val="20"/>
        </w:rPr>
      </w:pPr>
      <w:r>
        <w:rPr>
          <w:sz w:val="20"/>
          <w:szCs w:val="20"/>
        </w:rPr>
        <w:t>De te verzenden briefwisseling kan door het secretariaat gefrankeerd worden. Rond 10 uur komt de postbode langs om alle brieven mee te nemen.</w:t>
      </w:r>
    </w:p>
    <w:p w14:paraId="4A3504D3" w14:textId="674110ED" w:rsidR="00E84C3E" w:rsidRDefault="00E84C3E" w:rsidP="00E84C3E">
      <w:pPr>
        <w:pStyle w:val="Lijstalinea"/>
        <w:numPr>
          <w:ilvl w:val="0"/>
          <w:numId w:val="4"/>
        </w:numPr>
        <w:spacing w:after="0"/>
        <w:rPr>
          <w:sz w:val="20"/>
          <w:szCs w:val="20"/>
        </w:rPr>
      </w:pPr>
      <w:r>
        <w:rPr>
          <w:sz w:val="20"/>
          <w:szCs w:val="20"/>
        </w:rPr>
        <w:lastRenderedPageBreak/>
        <w:t xml:space="preserve">Aangetekende zendingen kunnen door het secretariaat aanvaard worden mits </w:t>
      </w:r>
      <w:proofErr w:type="spellStart"/>
      <w:r>
        <w:rPr>
          <w:sz w:val="20"/>
          <w:szCs w:val="20"/>
        </w:rPr>
        <w:t>volmachtkaart</w:t>
      </w:r>
      <w:proofErr w:type="spellEnd"/>
      <w:r>
        <w:rPr>
          <w:sz w:val="20"/>
          <w:szCs w:val="20"/>
        </w:rPr>
        <w:t xml:space="preserve">, uitgereikt door </w:t>
      </w:r>
      <w:proofErr w:type="spellStart"/>
      <w:r>
        <w:rPr>
          <w:sz w:val="20"/>
          <w:szCs w:val="20"/>
        </w:rPr>
        <w:t>bpost</w:t>
      </w:r>
      <w:proofErr w:type="spellEnd"/>
      <w:r>
        <w:rPr>
          <w:sz w:val="20"/>
          <w:szCs w:val="20"/>
        </w:rPr>
        <w:t>.</w:t>
      </w:r>
    </w:p>
    <w:p w14:paraId="383ED647" w14:textId="5A117D24" w:rsidR="00E84C3E" w:rsidRDefault="00E456FA" w:rsidP="00E84C3E">
      <w:pPr>
        <w:pStyle w:val="Lijstalinea"/>
        <w:numPr>
          <w:ilvl w:val="0"/>
          <w:numId w:val="4"/>
        </w:numPr>
        <w:spacing w:after="0"/>
        <w:rPr>
          <w:sz w:val="20"/>
          <w:szCs w:val="20"/>
        </w:rPr>
      </w:pPr>
      <w:r>
        <w:rPr>
          <w:sz w:val="20"/>
          <w:szCs w:val="20"/>
        </w:rPr>
        <w:t>Zendingen worden door het secretariaat in ontvangst genomen onder verantwoordelijkheid van de bestemmeling.</w:t>
      </w:r>
    </w:p>
    <w:p w14:paraId="660141E2" w14:textId="796D8EF9" w:rsidR="007E38CD" w:rsidRDefault="007E38CD" w:rsidP="00E84C3E">
      <w:pPr>
        <w:pStyle w:val="Lijstalinea"/>
        <w:numPr>
          <w:ilvl w:val="0"/>
          <w:numId w:val="4"/>
        </w:numPr>
        <w:spacing w:after="0"/>
        <w:rPr>
          <w:sz w:val="20"/>
          <w:szCs w:val="20"/>
        </w:rPr>
      </w:pPr>
      <w:r>
        <w:rPr>
          <w:sz w:val="20"/>
          <w:szCs w:val="20"/>
        </w:rPr>
        <w:t xml:space="preserve">Kleine pakketten </w:t>
      </w:r>
      <w:r w:rsidR="00DA3E18">
        <w:rPr>
          <w:sz w:val="20"/>
          <w:szCs w:val="20"/>
        </w:rPr>
        <w:t>worden in het lokaal onder de trap</w:t>
      </w:r>
      <w:r w:rsidR="00F35DCD">
        <w:rPr>
          <w:sz w:val="20"/>
          <w:szCs w:val="20"/>
        </w:rPr>
        <w:t xml:space="preserve"> gezet, grotere worden in de transitzone in BR3c gezet. U krijgt een bericht wanneer voor u een pakket werd geleverd.</w:t>
      </w:r>
      <w:r w:rsidR="00C27A5C">
        <w:rPr>
          <w:sz w:val="20"/>
          <w:szCs w:val="20"/>
        </w:rPr>
        <w:t xml:space="preserve"> Pakketten dienen zo snel mogelijk te worden opgehaald.</w:t>
      </w:r>
    </w:p>
    <w:p w14:paraId="5BC2AAF0" w14:textId="4F51D273" w:rsidR="00E456FA" w:rsidRDefault="00E456FA" w:rsidP="00E84C3E">
      <w:pPr>
        <w:pStyle w:val="Lijstalinea"/>
        <w:numPr>
          <w:ilvl w:val="0"/>
          <w:numId w:val="4"/>
        </w:numPr>
        <w:spacing w:after="0"/>
        <w:rPr>
          <w:sz w:val="20"/>
          <w:szCs w:val="20"/>
        </w:rPr>
      </w:pPr>
      <w:r>
        <w:rPr>
          <w:sz w:val="20"/>
          <w:szCs w:val="20"/>
        </w:rPr>
        <w:t>Zendingen onder rembours worden maar aanvaard indien de bestemmeling vooraf de nodige fondsen voor het voorziene bedrag heeft afgegeven.</w:t>
      </w:r>
    </w:p>
    <w:p w14:paraId="6F93199C" w14:textId="5101DD3C" w:rsidR="00E456FA" w:rsidRPr="00B431F3" w:rsidRDefault="00E456FA" w:rsidP="00E84C3E">
      <w:pPr>
        <w:pStyle w:val="Lijstalinea"/>
        <w:numPr>
          <w:ilvl w:val="0"/>
          <w:numId w:val="4"/>
        </w:numPr>
        <w:spacing w:after="0"/>
        <w:rPr>
          <w:i/>
          <w:iCs/>
          <w:sz w:val="20"/>
          <w:szCs w:val="20"/>
        </w:rPr>
      </w:pPr>
      <w:r>
        <w:rPr>
          <w:sz w:val="20"/>
          <w:szCs w:val="20"/>
        </w:rPr>
        <w:t>Op het secretariaat zijn nog meer diensten te bekomen zoals het ontlenen van allerhande kabels en andere apparatuur, gebruik van snijmachine, plastificeermachine, …</w:t>
      </w:r>
    </w:p>
    <w:p w14:paraId="2C207651" w14:textId="77777777" w:rsidR="00B431F3" w:rsidRPr="00B431F3" w:rsidRDefault="00B431F3" w:rsidP="00B431F3">
      <w:pPr>
        <w:spacing w:after="0"/>
        <w:rPr>
          <w:sz w:val="20"/>
          <w:szCs w:val="20"/>
        </w:rPr>
      </w:pPr>
    </w:p>
    <w:p w14:paraId="121BFAAC" w14:textId="35EFED03" w:rsidR="00E456FA" w:rsidRPr="00A512BF" w:rsidRDefault="00E456FA" w:rsidP="00FF0F82">
      <w:pPr>
        <w:pStyle w:val="Kop1"/>
        <w:rPr>
          <w:rStyle w:val="Zwaar"/>
          <w:color w:val="auto"/>
          <w:sz w:val="24"/>
          <w:szCs w:val="24"/>
        </w:rPr>
      </w:pPr>
      <w:bookmarkStart w:id="2" w:name="_Toc135751609"/>
      <w:r w:rsidRPr="00A512BF">
        <w:rPr>
          <w:rStyle w:val="Zwaar"/>
          <w:color w:val="auto"/>
          <w:sz w:val="24"/>
          <w:szCs w:val="24"/>
        </w:rPr>
        <w:t>Gemeenschappelijke infrastructuur</w:t>
      </w:r>
      <w:bookmarkEnd w:id="2"/>
    </w:p>
    <w:p w14:paraId="70C56747" w14:textId="77777777" w:rsidR="00D45643" w:rsidRPr="00D45643" w:rsidRDefault="00D45643" w:rsidP="00D45643">
      <w:pPr>
        <w:pStyle w:val="Lijstalinea"/>
        <w:spacing w:after="0"/>
        <w:rPr>
          <w:sz w:val="20"/>
          <w:szCs w:val="20"/>
        </w:rPr>
      </w:pPr>
    </w:p>
    <w:p w14:paraId="075F508D" w14:textId="20943517" w:rsidR="00E456FA" w:rsidRPr="00FF0F82" w:rsidRDefault="00E456FA" w:rsidP="00FF0F82">
      <w:pPr>
        <w:pStyle w:val="Kop2"/>
        <w:rPr>
          <w:b/>
          <w:bCs/>
          <w:color w:val="auto"/>
          <w:sz w:val="24"/>
          <w:szCs w:val="24"/>
        </w:rPr>
      </w:pPr>
      <w:bookmarkStart w:id="3" w:name="_Toc135751610"/>
      <w:r w:rsidRPr="00FF0F82">
        <w:rPr>
          <w:b/>
          <w:bCs/>
          <w:color w:val="auto"/>
          <w:sz w:val="24"/>
          <w:szCs w:val="24"/>
        </w:rPr>
        <w:t>Telefoon</w:t>
      </w:r>
      <w:bookmarkEnd w:id="3"/>
    </w:p>
    <w:p w14:paraId="4C690503" w14:textId="77777777" w:rsidR="00D7565C" w:rsidRDefault="00D7565C" w:rsidP="00D7565C">
      <w:pPr>
        <w:pStyle w:val="Lijstalinea"/>
        <w:numPr>
          <w:ilvl w:val="0"/>
          <w:numId w:val="4"/>
        </w:numPr>
        <w:spacing w:after="0"/>
        <w:rPr>
          <w:sz w:val="20"/>
          <w:szCs w:val="20"/>
        </w:rPr>
      </w:pPr>
      <w:r>
        <w:rPr>
          <w:sz w:val="20"/>
          <w:szCs w:val="20"/>
        </w:rPr>
        <w:t>Een telefoontoestel kan worden gehuurd bij het Bedrijvencentrum.</w:t>
      </w:r>
    </w:p>
    <w:p w14:paraId="7EEA901F" w14:textId="2F2AE4AD" w:rsidR="00E456FA" w:rsidRDefault="00E456FA" w:rsidP="00E456FA">
      <w:pPr>
        <w:pStyle w:val="Lijstalinea"/>
        <w:numPr>
          <w:ilvl w:val="0"/>
          <w:numId w:val="4"/>
        </w:numPr>
        <w:spacing w:after="0"/>
        <w:rPr>
          <w:sz w:val="20"/>
          <w:szCs w:val="20"/>
        </w:rPr>
      </w:pPr>
      <w:r>
        <w:rPr>
          <w:sz w:val="20"/>
          <w:szCs w:val="20"/>
        </w:rPr>
        <w:t xml:space="preserve">Oproepen worden beantwoord met de naam van het </w:t>
      </w:r>
      <w:r w:rsidR="00E740D3">
        <w:rPr>
          <w:sz w:val="20"/>
          <w:szCs w:val="20"/>
        </w:rPr>
        <w:t>Bedrijvencentrum</w:t>
      </w:r>
      <w:r>
        <w:rPr>
          <w:sz w:val="20"/>
          <w:szCs w:val="20"/>
        </w:rPr>
        <w:t>.</w:t>
      </w:r>
    </w:p>
    <w:p w14:paraId="39B4EC5D" w14:textId="1A7BA15B" w:rsidR="00E456FA" w:rsidRDefault="00E456FA" w:rsidP="00E456FA">
      <w:pPr>
        <w:pStyle w:val="Lijstalinea"/>
        <w:numPr>
          <w:ilvl w:val="0"/>
          <w:numId w:val="4"/>
        </w:numPr>
        <w:spacing w:after="0"/>
        <w:rPr>
          <w:sz w:val="20"/>
          <w:szCs w:val="20"/>
        </w:rPr>
      </w:pPr>
      <w:r>
        <w:rPr>
          <w:sz w:val="20"/>
          <w:szCs w:val="20"/>
        </w:rPr>
        <w:t>Het Bedrijvencentrum kan niet verantwoordelijk worden gesteld voor eventuele onjuistheden in de inhoud van de boodschappen.</w:t>
      </w:r>
    </w:p>
    <w:p w14:paraId="0B98E9A1" w14:textId="61AB3DEE" w:rsidR="00E456FA" w:rsidRDefault="00E456FA" w:rsidP="00E456FA">
      <w:pPr>
        <w:pStyle w:val="Lijstalinea"/>
        <w:numPr>
          <w:ilvl w:val="0"/>
          <w:numId w:val="4"/>
        </w:numPr>
        <w:spacing w:after="0"/>
        <w:rPr>
          <w:sz w:val="20"/>
          <w:szCs w:val="20"/>
        </w:rPr>
      </w:pPr>
      <w:r>
        <w:rPr>
          <w:sz w:val="20"/>
          <w:szCs w:val="20"/>
        </w:rPr>
        <w:lastRenderedPageBreak/>
        <w:t>Info omtrent het gesprek wordt aan de klant bezorgd.</w:t>
      </w:r>
    </w:p>
    <w:p w14:paraId="5301F8A3" w14:textId="6BA176C8" w:rsidR="00E456FA" w:rsidRDefault="00E456FA" w:rsidP="00E456FA">
      <w:pPr>
        <w:pStyle w:val="Lijstalinea"/>
        <w:numPr>
          <w:ilvl w:val="0"/>
          <w:numId w:val="4"/>
        </w:numPr>
        <w:spacing w:after="0"/>
        <w:rPr>
          <w:sz w:val="20"/>
          <w:szCs w:val="20"/>
        </w:rPr>
      </w:pPr>
      <w:r>
        <w:rPr>
          <w:sz w:val="20"/>
          <w:szCs w:val="20"/>
        </w:rPr>
        <w:t>Indien de klant aanwezig is, dient deze de oproepen zoveel mogelijk zelf te beantwoorden, dit om overbezetting op het secretariaat te vermijden. In enkele gevallen (vergadering, bezoek, …) kan hiervan afgeweken worden.</w:t>
      </w:r>
    </w:p>
    <w:p w14:paraId="154F0676" w14:textId="77777777" w:rsidR="00D45643" w:rsidRPr="00D7565C" w:rsidRDefault="00D45643" w:rsidP="00D7565C">
      <w:pPr>
        <w:spacing w:after="0"/>
        <w:ind w:left="360"/>
        <w:rPr>
          <w:sz w:val="20"/>
          <w:szCs w:val="20"/>
        </w:rPr>
      </w:pPr>
    </w:p>
    <w:p w14:paraId="567BDBDA" w14:textId="59CE76E9" w:rsidR="00E456FA" w:rsidRPr="00FF0F82" w:rsidRDefault="00E456FA" w:rsidP="00FF0F82">
      <w:pPr>
        <w:pStyle w:val="Kop2"/>
        <w:rPr>
          <w:b/>
          <w:bCs/>
          <w:color w:val="auto"/>
          <w:sz w:val="24"/>
          <w:szCs w:val="24"/>
        </w:rPr>
      </w:pPr>
      <w:bookmarkStart w:id="4" w:name="_Toc135751611"/>
      <w:r w:rsidRPr="00FF0F82">
        <w:rPr>
          <w:b/>
          <w:bCs/>
          <w:color w:val="auto"/>
          <w:sz w:val="24"/>
          <w:szCs w:val="24"/>
        </w:rPr>
        <w:t>Fotokopieermachine</w:t>
      </w:r>
      <w:bookmarkEnd w:id="4"/>
    </w:p>
    <w:p w14:paraId="6DCF1D9F" w14:textId="26292983" w:rsidR="00E456FA" w:rsidRDefault="00D45643" w:rsidP="00E456FA">
      <w:pPr>
        <w:pStyle w:val="Lijstalinea"/>
        <w:numPr>
          <w:ilvl w:val="0"/>
          <w:numId w:val="4"/>
        </w:numPr>
        <w:spacing w:after="0"/>
        <w:rPr>
          <w:sz w:val="20"/>
          <w:szCs w:val="20"/>
        </w:rPr>
      </w:pPr>
      <w:r>
        <w:rPr>
          <w:sz w:val="20"/>
          <w:szCs w:val="20"/>
        </w:rPr>
        <w:t>Elke</w:t>
      </w:r>
      <w:r w:rsidR="00E456FA">
        <w:rPr>
          <w:sz w:val="20"/>
          <w:szCs w:val="20"/>
        </w:rPr>
        <w:t xml:space="preserve"> klant</w:t>
      </w:r>
      <w:r>
        <w:rPr>
          <w:sz w:val="20"/>
          <w:szCs w:val="20"/>
        </w:rPr>
        <w:t xml:space="preserve"> kan</w:t>
      </w:r>
      <w:r w:rsidR="00E456FA">
        <w:rPr>
          <w:sz w:val="20"/>
          <w:szCs w:val="20"/>
        </w:rPr>
        <w:t xml:space="preserve"> een persoonlijke code krijgen om</w:t>
      </w:r>
      <w:r w:rsidR="00D7565C">
        <w:rPr>
          <w:sz w:val="20"/>
          <w:szCs w:val="20"/>
        </w:rPr>
        <w:t xml:space="preserve"> de machine te gebruiken</w:t>
      </w:r>
      <w:r w:rsidR="00E456FA">
        <w:rPr>
          <w:sz w:val="20"/>
          <w:szCs w:val="20"/>
        </w:rPr>
        <w:t>.</w:t>
      </w:r>
    </w:p>
    <w:p w14:paraId="34C5374B" w14:textId="7DC583ED" w:rsidR="00E456FA" w:rsidRDefault="00D45643" w:rsidP="00E456FA">
      <w:pPr>
        <w:pStyle w:val="Lijstalinea"/>
        <w:numPr>
          <w:ilvl w:val="0"/>
          <w:numId w:val="4"/>
        </w:numPr>
        <w:spacing w:after="0"/>
        <w:rPr>
          <w:sz w:val="20"/>
          <w:szCs w:val="20"/>
        </w:rPr>
      </w:pPr>
      <w:r>
        <w:rPr>
          <w:sz w:val="20"/>
          <w:szCs w:val="20"/>
        </w:rPr>
        <w:t>De machine wordt na gebruik terug geblokkeerd door op de knop “Afmelden” te drukken.</w:t>
      </w:r>
    </w:p>
    <w:p w14:paraId="02C201CF" w14:textId="77777777" w:rsidR="00D45643" w:rsidRDefault="00D45643" w:rsidP="00D45643">
      <w:pPr>
        <w:spacing w:after="0"/>
        <w:ind w:left="360"/>
        <w:rPr>
          <w:sz w:val="20"/>
          <w:szCs w:val="20"/>
        </w:rPr>
      </w:pPr>
    </w:p>
    <w:p w14:paraId="3EC31C6D" w14:textId="636F664E" w:rsidR="00D45643" w:rsidRPr="00FF0F82" w:rsidRDefault="00D45643" w:rsidP="00FF0F82">
      <w:pPr>
        <w:pStyle w:val="Kop2"/>
        <w:rPr>
          <w:b/>
          <w:bCs/>
          <w:color w:val="auto"/>
          <w:sz w:val="24"/>
          <w:szCs w:val="24"/>
        </w:rPr>
      </w:pPr>
      <w:bookmarkStart w:id="5" w:name="_Toc135751612"/>
      <w:r w:rsidRPr="00FF0F82">
        <w:rPr>
          <w:b/>
          <w:bCs/>
          <w:color w:val="auto"/>
          <w:sz w:val="24"/>
          <w:szCs w:val="24"/>
        </w:rPr>
        <w:t>Scanner</w:t>
      </w:r>
      <w:bookmarkEnd w:id="5"/>
    </w:p>
    <w:p w14:paraId="5E75ACB4" w14:textId="5DB94416" w:rsidR="00D45643" w:rsidRDefault="00D45643" w:rsidP="00D45643">
      <w:pPr>
        <w:pStyle w:val="Lijstalinea"/>
        <w:numPr>
          <w:ilvl w:val="0"/>
          <w:numId w:val="4"/>
        </w:numPr>
        <w:spacing w:after="0"/>
        <w:rPr>
          <w:sz w:val="20"/>
          <w:szCs w:val="20"/>
        </w:rPr>
      </w:pPr>
      <w:r>
        <w:rPr>
          <w:sz w:val="20"/>
          <w:szCs w:val="20"/>
        </w:rPr>
        <w:t>De kopieermachine is uitgerust met een scanfunctie.</w:t>
      </w:r>
    </w:p>
    <w:p w14:paraId="00C2E486" w14:textId="15732B4A" w:rsidR="00D45643" w:rsidRDefault="00D45643" w:rsidP="00D45643">
      <w:pPr>
        <w:pStyle w:val="Lijstalinea"/>
        <w:numPr>
          <w:ilvl w:val="0"/>
          <w:numId w:val="4"/>
        </w:numPr>
        <w:spacing w:after="0"/>
        <w:rPr>
          <w:sz w:val="20"/>
          <w:szCs w:val="20"/>
        </w:rPr>
      </w:pPr>
      <w:r>
        <w:rPr>
          <w:sz w:val="20"/>
          <w:szCs w:val="20"/>
        </w:rPr>
        <w:t>Bestanden kunnen vanaf de machine in pdf worden doorgestuurd naar een e-mailadres.</w:t>
      </w:r>
    </w:p>
    <w:p w14:paraId="6E231D60" w14:textId="77777777" w:rsidR="00D45643" w:rsidRDefault="00D45643" w:rsidP="00D45643">
      <w:pPr>
        <w:spacing w:after="0"/>
        <w:ind w:left="360"/>
        <w:rPr>
          <w:sz w:val="20"/>
          <w:szCs w:val="20"/>
        </w:rPr>
      </w:pPr>
    </w:p>
    <w:p w14:paraId="2FC57359" w14:textId="756112B4" w:rsidR="00D45643" w:rsidRPr="00FF0F82" w:rsidRDefault="00D45643" w:rsidP="00FF0F82">
      <w:pPr>
        <w:pStyle w:val="Kop2"/>
        <w:rPr>
          <w:b/>
          <w:bCs/>
          <w:color w:val="auto"/>
          <w:sz w:val="24"/>
          <w:szCs w:val="24"/>
        </w:rPr>
      </w:pPr>
      <w:bookmarkStart w:id="6" w:name="_Toc135751613"/>
      <w:r w:rsidRPr="00FF0F82">
        <w:rPr>
          <w:b/>
          <w:bCs/>
          <w:color w:val="auto"/>
          <w:sz w:val="24"/>
          <w:szCs w:val="24"/>
        </w:rPr>
        <w:t>Printer</w:t>
      </w:r>
      <w:bookmarkEnd w:id="6"/>
    </w:p>
    <w:p w14:paraId="0D89AA90" w14:textId="68F59275" w:rsidR="00D45643" w:rsidRDefault="00D45643" w:rsidP="00D45643">
      <w:pPr>
        <w:spacing w:after="0"/>
        <w:ind w:left="360"/>
        <w:rPr>
          <w:sz w:val="20"/>
          <w:szCs w:val="20"/>
        </w:rPr>
      </w:pPr>
      <w:r>
        <w:rPr>
          <w:sz w:val="20"/>
          <w:szCs w:val="20"/>
        </w:rPr>
        <w:t>Wie dit wenst, kan de kopieermachine gebruiken als printer. Daarvoor moet u in het netwerk van het Bedrijvencentrum zitten (een internetlijn hebben bij ons) en de driver installeren op uw computer. Meer info is te verkrijgen op het secretariaat.</w:t>
      </w:r>
    </w:p>
    <w:p w14:paraId="7CD4EB23" w14:textId="77777777" w:rsidR="00D45643" w:rsidRDefault="00D45643" w:rsidP="002719D6">
      <w:pPr>
        <w:spacing w:after="0"/>
        <w:rPr>
          <w:sz w:val="20"/>
          <w:szCs w:val="20"/>
        </w:rPr>
      </w:pPr>
    </w:p>
    <w:p w14:paraId="319E7BE0" w14:textId="625F3FF0" w:rsidR="00D45643" w:rsidRPr="00FF0F82" w:rsidRDefault="00D45643" w:rsidP="00FF0F82">
      <w:pPr>
        <w:pStyle w:val="Kop2"/>
        <w:rPr>
          <w:b/>
          <w:bCs/>
          <w:color w:val="auto"/>
          <w:sz w:val="24"/>
          <w:szCs w:val="24"/>
        </w:rPr>
      </w:pPr>
      <w:bookmarkStart w:id="7" w:name="_Toc135751614"/>
      <w:r w:rsidRPr="00FF0F82">
        <w:rPr>
          <w:b/>
          <w:bCs/>
          <w:color w:val="auto"/>
          <w:sz w:val="24"/>
          <w:szCs w:val="24"/>
        </w:rPr>
        <w:t>Vergaderruimte</w:t>
      </w:r>
      <w:bookmarkEnd w:id="7"/>
    </w:p>
    <w:p w14:paraId="065ABF08" w14:textId="07488D62" w:rsidR="00D45643" w:rsidRDefault="00D45643" w:rsidP="00D45643">
      <w:pPr>
        <w:pStyle w:val="Lijstalinea"/>
        <w:numPr>
          <w:ilvl w:val="0"/>
          <w:numId w:val="4"/>
        </w:numPr>
        <w:spacing w:after="0"/>
        <w:rPr>
          <w:sz w:val="20"/>
          <w:szCs w:val="20"/>
        </w:rPr>
      </w:pPr>
      <w:r>
        <w:rPr>
          <w:sz w:val="20"/>
          <w:szCs w:val="20"/>
        </w:rPr>
        <w:t>De vergaderruimtes dienen gereserveerd te worden via de website of op het secretariaat.</w:t>
      </w:r>
      <w:r w:rsidR="0006446C">
        <w:rPr>
          <w:sz w:val="20"/>
          <w:szCs w:val="20"/>
        </w:rPr>
        <w:t xml:space="preserve"> Indien uw vergadering niet kan doorgaan, moet de </w:t>
      </w:r>
      <w:r w:rsidR="0039369A">
        <w:rPr>
          <w:sz w:val="20"/>
          <w:szCs w:val="20"/>
        </w:rPr>
        <w:t>reservering op tijd geannuleerd worden.</w:t>
      </w:r>
      <w:r w:rsidR="00F6315A">
        <w:rPr>
          <w:sz w:val="20"/>
          <w:szCs w:val="20"/>
        </w:rPr>
        <w:t xml:space="preserve"> Indien deze </w:t>
      </w:r>
      <w:r w:rsidR="00A30259">
        <w:rPr>
          <w:sz w:val="20"/>
          <w:szCs w:val="20"/>
        </w:rPr>
        <w:t xml:space="preserve">15 minuten na </w:t>
      </w:r>
      <w:r w:rsidR="001A6D5B">
        <w:rPr>
          <w:sz w:val="20"/>
          <w:szCs w:val="20"/>
        </w:rPr>
        <w:t xml:space="preserve">de starttijd </w:t>
      </w:r>
      <w:r w:rsidR="00A30259">
        <w:rPr>
          <w:sz w:val="20"/>
          <w:szCs w:val="20"/>
        </w:rPr>
        <w:t xml:space="preserve">niet werd </w:t>
      </w:r>
      <w:r w:rsidR="00A30259">
        <w:rPr>
          <w:sz w:val="20"/>
          <w:szCs w:val="20"/>
        </w:rPr>
        <w:lastRenderedPageBreak/>
        <w:t>geannuleerd, zal 50% van het tarief in rekening gebracht worden.</w:t>
      </w:r>
    </w:p>
    <w:p w14:paraId="172741B3" w14:textId="068AF989" w:rsidR="0006446C" w:rsidRPr="0006446C" w:rsidRDefault="00D45643" w:rsidP="0006446C">
      <w:pPr>
        <w:pStyle w:val="Lijstalinea"/>
        <w:numPr>
          <w:ilvl w:val="0"/>
          <w:numId w:val="4"/>
        </w:numPr>
        <w:spacing w:after="0"/>
        <w:rPr>
          <w:sz w:val="20"/>
          <w:szCs w:val="20"/>
        </w:rPr>
      </w:pPr>
      <w:r>
        <w:rPr>
          <w:sz w:val="20"/>
          <w:szCs w:val="20"/>
        </w:rPr>
        <w:t>Bediening van de dranken en eventueel lunch kan via het secretariaat geregeld worden.</w:t>
      </w:r>
    </w:p>
    <w:p w14:paraId="51DF9529" w14:textId="77777777" w:rsidR="00D45643" w:rsidRDefault="00D45643" w:rsidP="00D45643">
      <w:pPr>
        <w:spacing w:after="0"/>
        <w:ind w:left="360"/>
        <w:rPr>
          <w:sz w:val="20"/>
          <w:szCs w:val="20"/>
        </w:rPr>
      </w:pPr>
    </w:p>
    <w:p w14:paraId="61E62BC9" w14:textId="6EA49A35" w:rsidR="00D45643" w:rsidRPr="00FF0F82" w:rsidRDefault="00D45643" w:rsidP="00FF0F82">
      <w:pPr>
        <w:pStyle w:val="Kop2"/>
        <w:rPr>
          <w:b/>
          <w:bCs/>
          <w:color w:val="auto"/>
          <w:sz w:val="24"/>
          <w:szCs w:val="24"/>
        </w:rPr>
      </w:pPr>
      <w:bookmarkStart w:id="8" w:name="_Toc135751615"/>
      <w:r w:rsidRPr="00FF0F82">
        <w:rPr>
          <w:b/>
          <w:bCs/>
          <w:color w:val="auto"/>
          <w:sz w:val="24"/>
          <w:szCs w:val="24"/>
        </w:rPr>
        <w:t>Keuken</w:t>
      </w:r>
      <w:bookmarkEnd w:id="8"/>
    </w:p>
    <w:p w14:paraId="49D7960F" w14:textId="5767E184" w:rsidR="00D45643" w:rsidRDefault="00D45643" w:rsidP="00D45643">
      <w:pPr>
        <w:pStyle w:val="Lijstalinea"/>
        <w:numPr>
          <w:ilvl w:val="0"/>
          <w:numId w:val="4"/>
        </w:numPr>
        <w:spacing w:after="0"/>
        <w:rPr>
          <w:sz w:val="20"/>
          <w:szCs w:val="20"/>
        </w:rPr>
      </w:pPr>
      <w:r>
        <w:rPr>
          <w:sz w:val="20"/>
          <w:szCs w:val="20"/>
        </w:rPr>
        <w:t>Microgolf: na gebruik eventjes reinigen.</w:t>
      </w:r>
    </w:p>
    <w:p w14:paraId="34528A82" w14:textId="481B3909" w:rsidR="00D45643" w:rsidRDefault="00D45643" w:rsidP="00D45643">
      <w:pPr>
        <w:pStyle w:val="Lijstalinea"/>
        <w:numPr>
          <w:ilvl w:val="0"/>
          <w:numId w:val="4"/>
        </w:numPr>
        <w:spacing w:after="0"/>
        <w:rPr>
          <w:sz w:val="20"/>
          <w:szCs w:val="20"/>
        </w:rPr>
      </w:pPr>
      <w:proofErr w:type="spellStart"/>
      <w:r>
        <w:rPr>
          <w:sz w:val="20"/>
          <w:szCs w:val="20"/>
        </w:rPr>
        <w:t>Vaatwas</w:t>
      </w:r>
      <w:proofErr w:type="spellEnd"/>
      <w:r>
        <w:rPr>
          <w:sz w:val="20"/>
          <w:szCs w:val="20"/>
        </w:rPr>
        <w:t>: gelieve zelf zo veel mogelijk de vaatwasmachine op te vullen.</w:t>
      </w:r>
    </w:p>
    <w:p w14:paraId="7D76107A" w14:textId="51E2F985" w:rsidR="00D45643" w:rsidRDefault="00D45643" w:rsidP="00D45643">
      <w:pPr>
        <w:pStyle w:val="Lijstalinea"/>
        <w:numPr>
          <w:ilvl w:val="0"/>
          <w:numId w:val="4"/>
        </w:numPr>
        <w:spacing w:after="0"/>
        <w:rPr>
          <w:sz w:val="20"/>
          <w:szCs w:val="20"/>
        </w:rPr>
      </w:pPr>
      <w:r>
        <w:rPr>
          <w:sz w:val="20"/>
          <w:szCs w:val="20"/>
        </w:rPr>
        <w:t>Afval deponeren in de daartoe voorzien vuilnisbakken.</w:t>
      </w:r>
    </w:p>
    <w:p w14:paraId="789ECEB9" w14:textId="77777777" w:rsidR="00D45643" w:rsidRDefault="00D45643" w:rsidP="00D45643">
      <w:pPr>
        <w:spacing w:after="0"/>
        <w:ind w:left="360"/>
        <w:rPr>
          <w:sz w:val="20"/>
          <w:szCs w:val="20"/>
        </w:rPr>
      </w:pPr>
    </w:p>
    <w:p w14:paraId="466E0B42" w14:textId="0F7CF5D6" w:rsidR="00D45643" w:rsidRPr="00FF0F82" w:rsidRDefault="00D45643" w:rsidP="00FF0F82">
      <w:pPr>
        <w:pStyle w:val="Kop2"/>
        <w:rPr>
          <w:b/>
          <w:bCs/>
          <w:color w:val="auto"/>
          <w:sz w:val="24"/>
          <w:szCs w:val="24"/>
        </w:rPr>
      </w:pPr>
      <w:bookmarkStart w:id="9" w:name="_Toc135751616"/>
      <w:r w:rsidRPr="00FF0F82">
        <w:rPr>
          <w:b/>
          <w:bCs/>
          <w:color w:val="auto"/>
          <w:sz w:val="24"/>
          <w:szCs w:val="24"/>
        </w:rPr>
        <w:t>Sanitair</w:t>
      </w:r>
      <w:bookmarkEnd w:id="9"/>
    </w:p>
    <w:p w14:paraId="7D0DA4EC" w14:textId="1054E3E4" w:rsidR="00D45643" w:rsidRDefault="00D45643" w:rsidP="00D45643">
      <w:pPr>
        <w:pStyle w:val="Lijstalinea"/>
        <w:numPr>
          <w:ilvl w:val="0"/>
          <w:numId w:val="4"/>
        </w:numPr>
        <w:spacing w:after="0"/>
        <w:rPr>
          <w:sz w:val="20"/>
          <w:szCs w:val="20"/>
        </w:rPr>
      </w:pPr>
      <w:r>
        <w:rPr>
          <w:sz w:val="20"/>
          <w:szCs w:val="20"/>
        </w:rPr>
        <w:t>Laat het sanitair achter zoals u het gevonden heeft en zoals u het zelf wenst te vinden.</w:t>
      </w:r>
    </w:p>
    <w:p w14:paraId="4D9508E2" w14:textId="1153666D" w:rsidR="00D45643" w:rsidRDefault="00231097" w:rsidP="00D45643">
      <w:pPr>
        <w:pStyle w:val="Lijstalinea"/>
        <w:numPr>
          <w:ilvl w:val="0"/>
          <w:numId w:val="4"/>
        </w:numPr>
        <w:spacing w:after="0"/>
        <w:rPr>
          <w:sz w:val="20"/>
          <w:szCs w:val="20"/>
        </w:rPr>
      </w:pPr>
      <w:r>
        <w:rPr>
          <w:sz w:val="20"/>
          <w:szCs w:val="20"/>
        </w:rPr>
        <w:t>G</w:t>
      </w:r>
      <w:r w:rsidR="00D45643">
        <w:rPr>
          <w:sz w:val="20"/>
          <w:szCs w:val="20"/>
        </w:rPr>
        <w:t>ebruik</w:t>
      </w:r>
      <w:r>
        <w:rPr>
          <w:sz w:val="20"/>
          <w:szCs w:val="20"/>
        </w:rPr>
        <w:t xml:space="preserve"> de </w:t>
      </w:r>
      <w:r w:rsidR="00504E4A">
        <w:rPr>
          <w:sz w:val="20"/>
          <w:szCs w:val="20"/>
        </w:rPr>
        <w:t>voorhanden</w:t>
      </w:r>
      <w:r>
        <w:rPr>
          <w:sz w:val="20"/>
          <w:szCs w:val="20"/>
        </w:rPr>
        <w:t xml:space="preserve"> zijnde middelen: </w:t>
      </w:r>
      <w:r w:rsidR="00C11508">
        <w:rPr>
          <w:sz w:val="20"/>
          <w:szCs w:val="20"/>
        </w:rPr>
        <w:t>wc</w:t>
      </w:r>
      <w:r>
        <w:rPr>
          <w:sz w:val="20"/>
          <w:szCs w:val="20"/>
        </w:rPr>
        <w:t>-borstel, vuilbakjes, zeepverdeler, …</w:t>
      </w:r>
    </w:p>
    <w:p w14:paraId="1BC8A529" w14:textId="66E70F09" w:rsidR="00231097" w:rsidRDefault="00C11508" w:rsidP="00D45643">
      <w:pPr>
        <w:pStyle w:val="Lijstalinea"/>
        <w:numPr>
          <w:ilvl w:val="0"/>
          <w:numId w:val="4"/>
        </w:numPr>
        <w:spacing w:after="0"/>
        <w:rPr>
          <w:sz w:val="20"/>
          <w:szCs w:val="20"/>
        </w:rPr>
      </w:pPr>
      <w:r>
        <w:rPr>
          <w:sz w:val="20"/>
          <w:szCs w:val="20"/>
        </w:rPr>
        <w:t>Doorspoelen aub.</w:t>
      </w:r>
    </w:p>
    <w:p w14:paraId="2151436B" w14:textId="332F8F6E" w:rsidR="00C11508" w:rsidRDefault="00C11508" w:rsidP="00D45643">
      <w:pPr>
        <w:pStyle w:val="Lijstalinea"/>
        <w:numPr>
          <w:ilvl w:val="0"/>
          <w:numId w:val="4"/>
        </w:numPr>
        <w:spacing w:after="0"/>
        <w:rPr>
          <w:sz w:val="20"/>
          <w:szCs w:val="20"/>
        </w:rPr>
      </w:pPr>
      <w:r>
        <w:rPr>
          <w:sz w:val="20"/>
          <w:szCs w:val="20"/>
        </w:rPr>
        <w:t>ABSOLUUT VERBODEN TE ROKEN en dus ook geen sigarettenpeuken in wc of vuilbakjes.</w:t>
      </w:r>
    </w:p>
    <w:p w14:paraId="68096574" w14:textId="0C1B7628" w:rsidR="00C11508" w:rsidRDefault="00C11508" w:rsidP="00C11508">
      <w:pPr>
        <w:pStyle w:val="Lijstalinea"/>
        <w:numPr>
          <w:ilvl w:val="0"/>
          <w:numId w:val="4"/>
        </w:numPr>
        <w:spacing w:after="0"/>
        <w:rPr>
          <w:sz w:val="20"/>
          <w:szCs w:val="20"/>
        </w:rPr>
      </w:pPr>
      <w:r>
        <w:rPr>
          <w:sz w:val="20"/>
          <w:szCs w:val="20"/>
        </w:rPr>
        <w:t>Als er iets tekort is of niet werkt: verwittig een van de medewerkers van het secretariaat.</w:t>
      </w:r>
    </w:p>
    <w:p w14:paraId="0A16A136" w14:textId="77777777" w:rsidR="00C11508" w:rsidRDefault="00C11508" w:rsidP="00C11508">
      <w:pPr>
        <w:spacing w:after="0"/>
        <w:ind w:left="360"/>
        <w:rPr>
          <w:sz w:val="20"/>
          <w:szCs w:val="20"/>
        </w:rPr>
      </w:pPr>
    </w:p>
    <w:p w14:paraId="60C6D5EC" w14:textId="02D9FC50" w:rsidR="00C11508" w:rsidRPr="00FF0F82" w:rsidRDefault="00C11508" w:rsidP="00FF0F82">
      <w:pPr>
        <w:pStyle w:val="Kop2"/>
        <w:rPr>
          <w:b/>
          <w:bCs/>
          <w:color w:val="auto"/>
          <w:sz w:val="24"/>
          <w:szCs w:val="24"/>
        </w:rPr>
      </w:pPr>
      <w:bookmarkStart w:id="10" w:name="_Toc135751617"/>
      <w:r w:rsidRPr="00FF0F82">
        <w:rPr>
          <w:b/>
          <w:bCs/>
          <w:color w:val="auto"/>
          <w:sz w:val="24"/>
          <w:szCs w:val="24"/>
        </w:rPr>
        <w:t>Afval en huisvuil</w:t>
      </w:r>
      <w:bookmarkEnd w:id="10"/>
    </w:p>
    <w:p w14:paraId="4BD9F006" w14:textId="7D089869" w:rsidR="00C11508" w:rsidRDefault="004D7022" w:rsidP="004D7022">
      <w:pPr>
        <w:pStyle w:val="Lijstalinea"/>
        <w:numPr>
          <w:ilvl w:val="0"/>
          <w:numId w:val="4"/>
        </w:numPr>
        <w:spacing w:after="0"/>
        <w:rPr>
          <w:sz w:val="20"/>
          <w:szCs w:val="20"/>
        </w:rPr>
      </w:pPr>
      <w:r>
        <w:rPr>
          <w:sz w:val="20"/>
          <w:szCs w:val="20"/>
        </w:rPr>
        <w:t>In principe staat iedere klant zelf in voor het verwijderen van zijn afval. In de keuken staan vuilnisbakken voor restafval, PMD en glas.</w:t>
      </w:r>
    </w:p>
    <w:p w14:paraId="4B760737" w14:textId="6D1AA89D" w:rsidR="00932970" w:rsidRDefault="00BB3DE8" w:rsidP="00932970">
      <w:pPr>
        <w:pStyle w:val="Lijstalinea"/>
        <w:numPr>
          <w:ilvl w:val="0"/>
          <w:numId w:val="4"/>
        </w:numPr>
        <w:spacing w:after="0"/>
        <w:rPr>
          <w:sz w:val="20"/>
          <w:szCs w:val="20"/>
        </w:rPr>
      </w:pPr>
      <w:r>
        <w:rPr>
          <w:sz w:val="20"/>
          <w:szCs w:val="20"/>
        </w:rPr>
        <w:t>Voor grotere volumes staan achteraan het gebouw afvalcontainers van Renewi.</w:t>
      </w:r>
    </w:p>
    <w:p w14:paraId="767806CF" w14:textId="54BB3842" w:rsidR="00EC091B" w:rsidRDefault="00EC091B" w:rsidP="00EC091B">
      <w:pPr>
        <w:pStyle w:val="Lijstalinea"/>
        <w:spacing w:after="0"/>
        <w:rPr>
          <w:sz w:val="20"/>
          <w:szCs w:val="20"/>
        </w:rPr>
      </w:pPr>
      <w:r>
        <w:rPr>
          <w:sz w:val="20"/>
          <w:szCs w:val="20"/>
        </w:rPr>
        <w:lastRenderedPageBreak/>
        <w:t>Rest: Grijze container met deksel.</w:t>
      </w:r>
    </w:p>
    <w:p w14:paraId="5C57A7A1" w14:textId="397FCCE2" w:rsidR="00EC091B" w:rsidRDefault="00EC091B" w:rsidP="00EC091B">
      <w:pPr>
        <w:pStyle w:val="Lijstalinea"/>
        <w:spacing w:after="0"/>
        <w:rPr>
          <w:sz w:val="20"/>
          <w:szCs w:val="20"/>
        </w:rPr>
      </w:pPr>
      <w:r>
        <w:rPr>
          <w:sz w:val="20"/>
          <w:szCs w:val="20"/>
        </w:rPr>
        <w:t>Papier: Blauwe container met sleuven. Gelieve uw dozen plat te maken en uw papier/karton door de sleuven in de container te gooien.</w:t>
      </w:r>
    </w:p>
    <w:p w14:paraId="3076E8D9" w14:textId="1AA59D89" w:rsidR="00C17134" w:rsidRDefault="00C17134" w:rsidP="00EC091B">
      <w:pPr>
        <w:pStyle w:val="Lijstalinea"/>
        <w:spacing w:after="0"/>
        <w:rPr>
          <w:sz w:val="20"/>
          <w:szCs w:val="20"/>
        </w:rPr>
      </w:pPr>
      <w:r>
        <w:rPr>
          <w:sz w:val="20"/>
          <w:szCs w:val="20"/>
        </w:rPr>
        <w:t>Glas: Gele rolcontainer.</w:t>
      </w:r>
    </w:p>
    <w:p w14:paraId="2E6E3F67" w14:textId="54FB5E91" w:rsidR="005B5BA5" w:rsidRDefault="00C17134" w:rsidP="005B5BA5">
      <w:pPr>
        <w:pStyle w:val="Lijstalinea"/>
        <w:spacing w:after="0"/>
        <w:rPr>
          <w:sz w:val="20"/>
          <w:szCs w:val="20"/>
        </w:rPr>
      </w:pPr>
      <w:r>
        <w:rPr>
          <w:sz w:val="20"/>
          <w:szCs w:val="20"/>
        </w:rPr>
        <w:t xml:space="preserve">PMD: </w:t>
      </w:r>
      <w:r w:rsidR="005B5BA5">
        <w:rPr>
          <w:sz w:val="20"/>
          <w:szCs w:val="20"/>
        </w:rPr>
        <w:t>Blauwe rolcontainer.</w:t>
      </w:r>
    </w:p>
    <w:p w14:paraId="1903E579" w14:textId="77777777" w:rsidR="005B5BA5" w:rsidRDefault="005B5BA5" w:rsidP="005B5BA5">
      <w:pPr>
        <w:pStyle w:val="Lijstalinea"/>
        <w:spacing w:after="0"/>
        <w:rPr>
          <w:sz w:val="20"/>
          <w:szCs w:val="20"/>
        </w:rPr>
      </w:pPr>
    </w:p>
    <w:p w14:paraId="29C2AE7C" w14:textId="1D66F847" w:rsidR="00F86CA4" w:rsidRDefault="005B5BA5" w:rsidP="00F86CA4">
      <w:pPr>
        <w:pStyle w:val="Lijstalinea"/>
        <w:spacing w:after="0"/>
        <w:rPr>
          <w:b/>
          <w:bCs/>
          <w:sz w:val="20"/>
          <w:szCs w:val="20"/>
        </w:rPr>
      </w:pPr>
      <w:r>
        <w:rPr>
          <w:b/>
          <w:bCs/>
          <w:sz w:val="20"/>
          <w:szCs w:val="20"/>
        </w:rPr>
        <w:t>Graag sorteren zoals het hoort!</w:t>
      </w:r>
    </w:p>
    <w:p w14:paraId="110CC676" w14:textId="77777777" w:rsidR="00F86CA4" w:rsidRDefault="00F86CA4" w:rsidP="00F86CA4">
      <w:pPr>
        <w:pStyle w:val="Lijstalinea"/>
        <w:spacing w:after="0"/>
        <w:rPr>
          <w:b/>
          <w:bCs/>
          <w:sz w:val="20"/>
          <w:szCs w:val="20"/>
        </w:rPr>
      </w:pPr>
    </w:p>
    <w:p w14:paraId="5DCA9505" w14:textId="39D38601" w:rsidR="00F86CA4" w:rsidRPr="00A512BF" w:rsidRDefault="00F86CA4" w:rsidP="00B431F3">
      <w:pPr>
        <w:pStyle w:val="Kop1"/>
        <w:rPr>
          <w:rStyle w:val="Zwaar"/>
          <w:color w:val="auto"/>
          <w:sz w:val="24"/>
          <w:szCs w:val="24"/>
        </w:rPr>
      </w:pPr>
      <w:bookmarkStart w:id="11" w:name="_Toc135751618"/>
      <w:r w:rsidRPr="00A512BF">
        <w:rPr>
          <w:rStyle w:val="Zwaar"/>
          <w:color w:val="auto"/>
          <w:sz w:val="24"/>
          <w:szCs w:val="24"/>
        </w:rPr>
        <w:t>In gebruik genomen lokalen</w:t>
      </w:r>
      <w:bookmarkEnd w:id="11"/>
    </w:p>
    <w:p w14:paraId="2B0AA6A1" w14:textId="77777777" w:rsidR="00F86CA4" w:rsidRDefault="00F86CA4" w:rsidP="00F86CA4">
      <w:pPr>
        <w:spacing w:after="0"/>
        <w:ind w:left="360"/>
        <w:rPr>
          <w:b/>
          <w:bCs/>
          <w:sz w:val="20"/>
          <w:szCs w:val="20"/>
        </w:rPr>
      </w:pPr>
    </w:p>
    <w:p w14:paraId="1D892685" w14:textId="015B7DF5" w:rsidR="002B11E0" w:rsidRPr="00AF3052" w:rsidRDefault="002B11E0" w:rsidP="00AF3052">
      <w:pPr>
        <w:spacing w:after="0"/>
        <w:ind w:left="360"/>
        <w:rPr>
          <w:sz w:val="20"/>
          <w:szCs w:val="20"/>
        </w:rPr>
      </w:pPr>
      <w:r w:rsidRPr="00AF3052">
        <w:rPr>
          <w:b/>
          <w:bCs/>
          <w:sz w:val="20"/>
          <w:szCs w:val="20"/>
        </w:rPr>
        <w:t>Onderhoud</w:t>
      </w:r>
    </w:p>
    <w:p w14:paraId="0DB8B098" w14:textId="26C638E3" w:rsidR="002B11E0" w:rsidRDefault="002B11E0" w:rsidP="002B11E0">
      <w:pPr>
        <w:spacing w:after="0"/>
        <w:ind w:left="360"/>
        <w:rPr>
          <w:sz w:val="20"/>
          <w:szCs w:val="20"/>
        </w:rPr>
      </w:pPr>
      <w:r>
        <w:rPr>
          <w:sz w:val="20"/>
          <w:szCs w:val="20"/>
        </w:rPr>
        <w:t>Elke klant is verantwoordelijk voor het onderhoud van het lokaal dat hij ter beschikking heeft. Er wordt verwacht dat hij dit beheert als een goede huisvader.</w:t>
      </w:r>
    </w:p>
    <w:p w14:paraId="7B9AFEBA" w14:textId="77777777" w:rsidR="002B11E0" w:rsidRDefault="002B11E0" w:rsidP="002B11E0">
      <w:pPr>
        <w:spacing w:after="0"/>
        <w:ind w:left="360"/>
        <w:rPr>
          <w:sz w:val="20"/>
          <w:szCs w:val="20"/>
        </w:rPr>
      </w:pPr>
    </w:p>
    <w:p w14:paraId="06D648C9" w14:textId="44E39B46" w:rsidR="002B11E0" w:rsidRPr="00AF3052" w:rsidRDefault="002B11E0" w:rsidP="00AF3052">
      <w:pPr>
        <w:spacing w:after="0"/>
        <w:ind w:left="360"/>
        <w:rPr>
          <w:sz w:val="20"/>
          <w:szCs w:val="20"/>
        </w:rPr>
      </w:pPr>
      <w:r w:rsidRPr="00AF3052">
        <w:rPr>
          <w:b/>
          <w:bCs/>
          <w:sz w:val="20"/>
          <w:szCs w:val="20"/>
        </w:rPr>
        <w:t>Poetsdienst</w:t>
      </w:r>
    </w:p>
    <w:p w14:paraId="1D2C3B17" w14:textId="49F22B40" w:rsidR="002B11E0" w:rsidRDefault="009D299C" w:rsidP="002B11E0">
      <w:pPr>
        <w:spacing w:after="0"/>
        <w:ind w:left="360"/>
        <w:rPr>
          <w:sz w:val="20"/>
          <w:szCs w:val="20"/>
        </w:rPr>
      </w:pPr>
      <w:r>
        <w:rPr>
          <w:sz w:val="20"/>
          <w:szCs w:val="20"/>
        </w:rPr>
        <w:t xml:space="preserve">Wie dit wenst, kan hier beroep op doen. Dit wordt </w:t>
      </w:r>
      <w:r w:rsidR="00942EBA">
        <w:rPr>
          <w:sz w:val="20"/>
          <w:szCs w:val="20"/>
        </w:rPr>
        <w:t>doorgerekend</w:t>
      </w:r>
      <w:r w:rsidR="002F3523">
        <w:rPr>
          <w:sz w:val="20"/>
          <w:szCs w:val="20"/>
        </w:rPr>
        <w:t xml:space="preserve"> via de maandelijkse factuur.</w:t>
      </w:r>
    </w:p>
    <w:p w14:paraId="1C57F1A5" w14:textId="77777777" w:rsidR="00C22C2D" w:rsidRDefault="00C22C2D" w:rsidP="002B11E0">
      <w:pPr>
        <w:spacing w:after="0"/>
        <w:ind w:left="360"/>
        <w:rPr>
          <w:sz w:val="20"/>
          <w:szCs w:val="20"/>
        </w:rPr>
      </w:pPr>
    </w:p>
    <w:p w14:paraId="02417F08" w14:textId="69F515B9" w:rsidR="00C22C2D" w:rsidRPr="00AF3052" w:rsidRDefault="00C22C2D" w:rsidP="00AF3052">
      <w:pPr>
        <w:spacing w:after="0"/>
        <w:ind w:left="360"/>
        <w:rPr>
          <w:b/>
          <w:bCs/>
          <w:sz w:val="20"/>
          <w:szCs w:val="20"/>
        </w:rPr>
      </w:pPr>
      <w:r w:rsidRPr="00AF3052">
        <w:rPr>
          <w:b/>
          <w:bCs/>
          <w:sz w:val="20"/>
          <w:szCs w:val="20"/>
        </w:rPr>
        <w:t>Sleutels</w:t>
      </w:r>
    </w:p>
    <w:p w14:paraId="6992D347" w14:textId="291C9415" w:rsidR="00197213" w:rsidRDefault="000221CB" w:rsidP="0006446C">
      <w:pPr>
        <w:spacing w:after="0"/>
        <w:ind w:left="360"/>
        <w:rPr>
          <w:sz w:val="20"/>
          <w:szCs w:val="20"/>
        </w:rPr>
      </w:pPr>
      <w:r>
        <w:rPr>
          <w:sz w:val="20"/>
          <w:szCs w:val="20"/>
        </w:rPr>
        <w:t>Sleutels mag men niet op eigen initiatief bijm</w:t>
      </w:r>
      <w:r w:rsidR="00EF7F23">
        <w:rPr>
          <w:sz w:val="20"/>
          <w:szCs w:val="20"/>
        </w:rPr>
        <w:t>aken. Indien men bijkomende sleutels wenst, kan men deze aanvragen op het secretariaat. Houd er rekening mee dat dit speciale sleutels zijn en dit bijgevolg een tijdje (+/- 1 week) kan duren voor we de extra sleutels ontvangen.</w:t>
      </w:r>
    </w:p>
    <w:p w14:paraId="04D4B7E5" w14:textId="77777777" w:rsidR="00DA2EEA" w:rsidRDefault="00DA2EEA" w:rsidP="0006446C">
      <w:pPr>
        <w:spacing w:after="0"/>
        <w:ind w:left="360"/>
        <w:rPr>
          <w:sz w:val="20"/>
          <w:szCs w:val="20"/>
        </w:rPr>
      </w:pPr>
    </w:p>
    <w:p w14:paraId="53D50198" w14:textId="4E472C33" w:rsidR="00DA2EEA" w:rsidRPr="00A512BF" w:rsidRDefault="00DA2EEA" w:rsidP="00B431F3">
      <w:pPr>
        <w:pStyle w:val="Kop1"/>
        <w:rPr>
          <w:rStyle w:val="Zwaar"/>
          <w:color w:val="auto"/>
          <w:sz w:val="24"/>
          <w:szCs w:val="24"/>
        </w:rPr>
      </w:pPr>
      <w:bookmarkStart w:id="12" w:name="_Toc135751619"/>
      <w:r w:rsidRPr="00A512BF">
        <w:rPr>
          <w:rStyle w:val="Zwaar"/>
          <w:color w:val="auto"/>
          <w:sz w:val="24"/>
          <w:szCs w:val="24"/>
        </w:rPr>
        <w:lastRenderedPageBreak/>
        <w:t>Catering</w:t>
      </w:r>
      <w:bookmarkEnd w:id="12"/>
    </w:p>
    <w:p w14:paraId="05F3DEE7" w14:textId="77777777" w:rsidR="00206E6A" w:rsidRPr="00206E6A" w:rsidRDefault="00206E6A" w:rsidP="00206E6A">
      <w:pPr>
        <w:spacing w:after="0"/>
        <w:ind w:left="360"/>
        <w:rPr>
          <w:b/>
          <w:bCs/>
          <w:sz w:val="20"/>
          <w:szCs w:val="20"/>
        </w:rPr>
      </w:pPr>
    </w:p>
    <w:p w14:paraId="7BC258F4" w14:textId="336E6F9A" w:rsidR="00DA2EEA" w:rsidRDefault="00A226D6" w:rsidP="00343243">
      <w:pPr>
        <w:pStyle w:val="Lijstalinea"/>
        <w:numPr>
          <w:ilvl w:val="0"/>
          <w:numId w:val="4"/>
        </w:numPr>
        <w:spacing w:after="0"/>
        <w:rPr>
          <w:sz w:val="20"/>
          <w:szCs w:val="20"/>
        </w:rPr>
      </w:pPr>
      <w:r>
        <w:rPr>
          <w:sz w:val="20"/>
          <w:szCs w:val="20"/>
        </w:rPr>
        <w:t>Indien u een lunch wenst te bestellen voor uw bedrijf, kan dit via het secretariaat. Gelieve uw bestelling door te geven voor 9u30</w:t>
      </w:r>
      <w:r w:rsidR="00942EBA">
        <w:rPr>
          <w:sz w:val="20"/>
          <w:szCs w:val="20"/>
        </w:rPr>
        <w:t>. Deze lunch zal doorgerekend worden via de maandelijkse factuur.</w:t>
      </w:r>
    </w:p>
    <w:p w14:paraId="501A2C4D" w14:textId="77777777" w:rsidR="00206E6A" w:rsidRDefault="00942EBA" w:rsidP="00206E6A">
      <w:pPr>
        <w:pStyle w:val="Lijstalinea"/>
        <w:numPr>
          <w:ilvl w:val="0"/>
          <w:numId w:val="4"/>
        </w:numPr>
        <w:spacing w:after="0"/>
        <w:rPr>
          <w:sz w:val="20"/>
          <w:szCs w:val="20"/>
        </w:rPr>
      </w:pPr>
      <w:r>
        <w:rPr>
          <w:sz w:val="20"/>
          <w:szCs w:val="20"/>
        </w:rPr>
        <w:t xml:space="preserve">Wil u graag een broodje bestellen voor </w:t>
      </w:r>
      <w:r w:rsidR="00FA6139">
        <w:rPr>
          <w:sz w:val="20"/>
          <w:szCs w:val="20"/>
        </w:rPr>
        <w:t xml:space="preserve">uzelf, dan kan dit bij Speedy </w:t>
      </w:r>
      <w:r w:rsidR="003B60E4">
        <w:rPr>
          <w:sz w:val="20"/>
          <w:szCs w:val="20"/>
        </w:rPr>
        <w:t>(</w:t>
      </w:r>
      <w:hyperlink r:id="rId11" w:history="1">
        <w:r w:rsidR="003B60E4" w:rsidRPr="00174706">
          <w:rPr>
            <w:rStyle w:val="Hyperlink"/>
            <w:sz w:val="20"/>
            <w:szCs w:val="20"/>
          </w:rPr>
          <w:t>https://www.speedyaalst.be/</w:t>
        </w:r>
      </w:hyperlink>
      <w:r w:rsidR="003B60E4">
        <w:rPr>
          <w:sz w:val="20"/>
          <w:szCs w:val="20"/>
        </w:rPr>
        <w:t xml:space="preserve">). U kan Bedrijvencentrum Aalst aan uw account koppelen met code </w:t>
      </w:r>
      <w:r w:rsidR="007118C1">
        <w:rPr>
          <w:sz w:val="20"/>
          <w:szCs w:val="20"/>
        </w:rPr>
        <w:t>BBZE4 en op deze manier uw broodje op het Bedrijvencentrum laten leveren.</w:t>
      </w:r>
    </w:p>
    <w:p w14:paraId="1E55DCA9" w14:textId="77777777" w:rsidR="00C27A5C" w:rsidRDefault="00C27A5C" w:rsidP="00C27A5C">
      <w:pPr>
        <w:pStyle w:val="Lijstalinea"/>
        <w:spacing w:after="0"/>
        <w:rPr>
          <w:sz w:val="20"/>
          <w:szCs w:val="20"/>
        </w:rPr>
      </w:pPr>
    </w:p>
    <w:p w14:paraId="1340593C" w14:textId="5EA95CB1" w:rsidR="00E2527A" w:rsidRPr="00A512BF" w:rsidRDefault="00E2527A" w:rsidP="00B431F3">
      <w:pPr>
        <w:pStyle w:val="Kop1"/>
        <w:rPr>
          <w:rStyle w:val="Zwaar"/>
          <w:color w:val="auto"/>
          <w:sz w:val="24"/>
          <w:szCs w:val="24"/>
        </w:rPr>
      </w:pPr>
      <w:bookmarkStart w:id="13" w:name="_Toc135751620"/>
      <w:r w:rsidRPr="00A512BF">
        <w:rPr>
          <w:rStyle w:val="Zwaar"/>
          <w:color w:val="auto"/>
          <w:sz w:val="24"/>
          <w:szCs w:val="24"/>
        </w:rPr>
        <w:t>Algemene richtlijnen</w:t>
      </w:r>
      <w:bookmarkEnd w:id="13"/>
    </w:p>
    <w:p w14:paraId="295157C0" w14:textId="77777777" w:rsidR="00E2527A" w:rsidRDefault="00E2527A" w:rsidP="00E2527A">
      <w:pPr>
        <w:spacing w:after="0"/>
        <w:ind w:left="360"/>
        <w:rPr>
          <w:b/>
          <w:bCs/>
          <w:sz w:val="20"/>
          <w:szCs w:val="20"/>
        </w:rPr>
      </w:pPr>
    </w:p>
    <w:p w14:paraId="51219A56" w14:textId="5555DF3B" w:rsidR="00E2527A" w:rsidRDefault="00E2527A" w:rsidP="00E2527A">
      <w:pPr>
        <w:pStyle w:val="Lijstalinea"/>
        <w:numPr>
          <w:ilvl w:val="0"/>
          <w:numId w:val="4"/>
        </w:numPr>
        <w:spacing w:after="0"/>
        <w:rPr>
          <w:sz w:val="20"/>
          <w:szCs w:val="20"/>
        </w:rPr>
      </w:pPr>
      <w:r>
        <w:rPr>
          <w:sz w:val="20"/>
          <w:szCs w:val="20"/>
        </w:rPr>
        <w:t>Het Bedrijvencentrum is een professionele bedrijfsomgeving waar iedere ondernemer in alle privacy en rust moet kunnen werken. Daarom is het aangewezen om geen onnodig lawaai te maken in de gangen en om te werken met gesloten deuren</w:t>
      </w:r>
      <w:r w:rsidR="001229D3">
        <w:rPr>
          <w:sz w:val="20"/>
          <w:szCs w:val="20"/>
        </w:rPr>
        <w:t>. Op deze manier vermijden we dat anderen gestoord worden.</w:t>
      </w:r>
    </w:p>
    <w:p w14:paraId="715C1274" w14:textId="1FC5E78D" w:rsidR="001229D3" w:rsidRDefault="001229D3" w:rsidP="00E2527A">
      <w:pPr>
        <w:pStyle w:val="Lijstalinea"/>
        <w:numPr>
          <w:ilvl w:val="0"/>
          <w:numId w:val="4"/>
        </w:numPr>
        <w:spacing w:after="0"/>
        <w:rPr>
          <w:sz w:val="20"/>
          <w:szCs w:val="20"/>
        </w:rPr>
      </w:pPr>
      <w:r>
        <w:rPr>
          <w:sz w:val="20"/>
          <w:szCs w:val="20"/>
        </w:rPr>
        <w:t>Het Bedrijvencentrum is steeds toegankelijk voor “bedrijven”.</w:t>
      </w:r>
    </w:p>
    <w:p w14:paraId="63F95AA3" w14:textId="2B589B6D" w:rsidR="001229D3" w:rsidRDefault="001229D3" w:rsidP="00E2527A">
      <w:pPr>
        <w:pStyle w:val="Lijstalinea"/>
        <w:numPr>
          <w:ilvl w:val="0"/>
          <w:numId w:val="4"/>
        </w:numPr>
        <w:spacing w:after="0"/>
        <w:rPr>
          <w:sz w:val="20"/>
          <w:szCs w:val="20"/>
        </w:rPr>
      </w:pPr>
      <w:r>
        <w:rPr>
          <w:sz w:val="20"/>
          <w:szCs w:val="20"/>
        </w:rPr>
        <w:t>De directeur van het Bedrijvencentrum staat ter beschikking van de “bedrijven”, zowel voor infoverstrekking</w:t>
      </w:r>
      <w:r w:rsidR="004C29D8">
        <w:rPr>
          <w:sz w:val="20"/>
          <w:szCs w:val="20"/>
        </w:rPr>
        <w:t>, advies als begeleiding. Best worden hiervoor afspraken gemaakt.</w:t>
      </w:r>
    </w:p>
    <w:p w14:paraId="609E6CC6" w14:textId="7E1B2561" w:rsidR="004C29D8" w:rsidRDefault="004C29D8" w:rsidP="00E2527A">
      <w:pPr>
        <w:pStyle w:val="Lijstalinea"/>
        <w:numPr>
          <w:ilvl w:val="0"/>
          <w:numId w:val="4"/>
        </w:numPr>
        <w:spacing w:after="0"/>
        <w:rPr>
          <w:sz w:val="20"/>
          <w:szCs w:val="20"/>
        </w:rPr>
      </w:pPr>
      <w:r>
        <w:rPr>
          <w:sz w:val="20"/>
          <w:szCs w:val="20"/>
        </w:rPr>
        <w:t>Het personeel van het Bedrijvencentrum zal alle info omtrent klanten met de nodige discretie behandelen.</w:t>
      </w:r>
    </w:p>
    <w:p w14:paraId="574E01B4" w14:textId="46CECFE5" w:rsidR="00D40C78" w:rsidRDefault="00D40C78" w:rsidP="00E2527A">
      <w:pPr>
        <w:pStyle w:val="Lijstalinea"/>
        <w:numPr>
          <w:ilvl w:val="0"/>
          <w:numId w:val="4"/>
        </w:numPr>
        <w:spacing w:after="0"/>
        <w:rPr>
          <w:sz w:val="20"/>
          <w:szCs w:val="20"/>
        </w:rPr>
      </w:pPr>
      <w:r>
        <w:rPr>
          <w:sz w:val="20"/>
          <w:szCs w:val="20"/>
        </w:rPr>
        <w:lastRenderedPageBreak/>
        <w:t>Het is belangrijk dat defecten, schade, verliezen, onregelmatigheden</w:t>
      </w:r>
      <w:r w:rsidR="00676D1D">
        <w:rPr>
          <w:sz w:val="20"/>
          <w:szCs w:val="20"/>
        </w:rPr>
        <w:t>, verdachte toestanden</w:t>
      </w:r>
      <w:r w:rsidR="000C2BAF">
        <w:rPr>
          <w:sz w:val="20"/>
          <w:szCs w:val="20"/>
        </w:rPr>
        <w:t xml:space="preserve"> zo snel mogelijk aan het secretariaat </w:t>
      </w:r>
      <w:r w:rsidR="00570B33">
        <w:rPr>
          <w:sz w:val="20"/>
          <w:szCs w:val="20"/>
        </w:rPr>
        <w:t>worden gemeld.</w:t>
      </w:r>
    </w:p>
    <w:p w14:paraId="5818CAB0" w14:textId="205A31ED" w:rsidR="001C0B73" w:rsidRDefault="00570B33" w:rsidP="001C0B73">
      <w:pPr>
        <w:pStyle w:val="Lijstalinea"/>
        <w:numPr>
          <w:ilvl w:val="0"/>
          <w:numId w:val="4"/>
        </w:numPr>
        <w:spacing w:after="0"/>
        <w:rPr>
          <w:sz w:val="20"/>
          <w:szCs w:val="20"/>
        </w:rPr>
      </w:pPr>
      <w:r w:rsidRPr="00950414">
        <w:rPr>
          <w:sz w:val="20"/>
          <w:szCs w:val="20"/>
        </w:rPr>
        <w:t xml:space="preserve">Om veiligheidsredenen is het in ieders belang vensters en deuren te vergrendelen bij het verlaten van het Bedrijvencentrum. </w:t>
      </w:r>
    </w:p>
    <w:p w14:paraId="3B902C89" w14:textId="2B804790" w:rsidR="0023235D" w:rsidRDefault="00EF59B4" w:rsidP="001C0B73">
      <w:pPr>
        <w:pStyle w:val="Lijstalinea"/>
        <w:numPr>
          <w:ilvl w:val="0"/>
          <w:numId w:val="4"/>
        </w:numPr>
        <w:spacing w:after="0"/>
        <w:rPr>
          <w:sz w:val="20"/>
          <w:szCs w:val="20"/>
        </w:rPr>
      </w:pPr>
      <w:r>
        <w:rPr>
          <w:sz w:val="20"/>
          <w:szCs w:val="20"/>
        </w:rPr>
        <w:t>De parking en het groen dienen netjes gehouden te worden, dat helpt ons aller imago. Gelieve geen afval achteloos op de grond te werpen en</w:t>
      </w:r>
      <w:r w:rsidR="00AF6771">
        <w:rPr>
          <w:sz w:val="20"/>
          <w:szCs w:val="20"/>
        </w:rPr>
        <w:t xml:space="preserve"> sigarettenpeuken in de asbak te gooien. Zowel aan de voor- als de achterdeur is een asbak voorzien.</w:t>
      </w:r>
    </w:p>
    <w:p w14:paraId="048C554C" w14:textId="04EA6F50" w:rsidR="00501C53" w:rsidRDefault="00501C53" w:rsidP="001C0B73">
      <w:pPr>
        <w:pStyle w:val="Lijstalinea"/>
        <w:numPr>
          <w:ilvl w:val="0"/>
          <w:numId w:val="4"/>
        </w:numPr>
        <w:spacing w:after="0"/>
        <w:rPr>
          <w:sz w:val="20"/>
          <w:szCs w:val="20"/>
        </w:rPr>
      </w:pPr>
      <w:r>
        <w:rPr>
          <w:sz w:val="20"/>
          <w:szCs w:val="20"/>
        </w:rPr>
        <w:t xml:space="preserve">Er geldt </w:t>
      </w:r>
      <w:r>
        <w:rPr>
          <w:b/>
          <w:bCs/>
          <w:sz w:val="20"/>
          <w:szCs w:val="20"/>
        </w:rPr>
        <w:t>overal</w:t>
      </w:r>
      <w:r>
        <w:rPr>
          <w:sz w:val="20"/>
          <w:szCs w:val="20"/>
        </w:rPr>
        <w:t xml:space="preserve"> in het gebouw een </w:t>
      </w:r>
      <w:r>
        <w:rPr>
          <w:b/>
          <w:bCs/>
          <w:sz w:val="20"/>
          <w:szCs w:val="20"/>
        </w:rPr>
        <w:t>rookverbod</w:t>
      </w:r>
      <w:r>
        <w:rPr>
          <w:sz w:val="20"/>
          <w:szCs w:val="20"/>
        </w:rPr>
        <w:t>.</w:t>
      </w:r>
    </w:p>
    <w:p w14:paraId="56A26D83" w14:textId="77777777" w:rsidR="00950414" w:rsidRPr="00950414" w:rsidRDefault="00950414" w:rsidP="00950414">
      <w:pPr>
        <w:pStyle w:val="Lijstalinea"/>
        <w:spacing w:after="0"/>
        <w:rPr>
          <w:sz w:val="20"/>
          <w:szCs w:val="20"/>
        </w:rPr>
      </w:pPr>
    </w:p>
    <w:p w14:paraId="7964D3DE" w14:textId="2C656857" w:rsidR="001C0B73" w:rsidRPr="00A512BF" w:rsidRDefault="00203ADA" w:rsidP="00B431F3">
      <w:pPr>
        <w:pStyle w:val="Kop1"/>
        <w:rPr>
          <w:rStyle w:val="Zwaar"/>
          <w:color w:val="auto"/>
          <w:sz w:val="24"/>
          <w:szCs w:val="24"/>
        </w:rPr>
      </w:pPr>
      <w:bookmarkStart w:id="14" w:name="_Toc135751621"/>
      <w:r w:rsidRPr="00A512BF">
        <w:rPr>
          <w:rStyle w:val="Zwaar"/>
          <w:color w:val="auto"/>
          <w:sz w:val="24"/>
          <w:szCs w:val="24"/>
        </w:rPr>
        <w:t>Toegang</w:t>
      </w:r>
      <w:bookmarkEnd w:id="14"/>
    </w:p>
    <w:p w14:paraId="7B057119" w14:textId="77777777" w:rsidR="001C0B73" w:rsidRDefault="001C0B73" w:rsidP="001C0B73">
      <w:pPr>
        <w:spacing w:after="0"/>
        <w:ind w:left="360"/>
        <w:rPr>
          <w:b/>
          <w:bCs/>
          <w:sz w:val="20"/>
          <w:szCs w:val="20"/>
        </w:rPr>
      </w:pPr>
    </w:p>
    <w:p w14:paraId="4F15DB75" w14:textId="77777777" w:rsidR="0036487E" w:rsidRPr="0036487E" w:rsidRDefault="00496AB6" w:rsidP="00851975">
      <w:pPr>
        <w:pStyle w:val="Lijstalinea"/>
        <w:numPr>
          <w:ilvl w:val="0"/>
          <w:numId w:val="4"/>
        </w:numPr>
        <w:spacing w:after="0"/>
        <w:rPr>
          <w:sz w:val="20"/>
          <w:szCs w:val="20"/>
        </w:rPr>
      </w:pPr>
      <w:r w:rsidRPr="00851975">
        <w:rPr>
          <w:sz w:val="20"/>
          <w:szCs w:val="20"/>
        </w:rPr>
        <w:t xml:space="preserve">Elke gebruiker ontvangt een gepersonaliseerde badge die toegang verschaft tot het domein en het gebouw. </w:t>
      </w:r>
      <w:r w:rsidR="00B15891" w:rsidRPr="00851975">
        <w:rPr>
          <w:b/>
          <w:bCs/>
          <w:sz w:val="20"/>
          <w:szCs w:val="20"/>
        </w:rPr>
        <w:t>De voordeur sluit automatisch om 16u30.</w:t>
      </w:r>
      <w:r w:rsidR="00B15891" w:rsidRPr="00851975">
        <w:rPr>
          <w:sz w:val="20"/>
          <w:szCs w:val="20"/>
        </w:rPr>
        <w:t xml:space="preserve"> Met een badge is het wel mogelijk om na 16u30 de voordeur te openen. Hetzelfde geldt voor </w:t>
      </w:r>
      <w:r w:rsidR="00B15891" w:rsidRPr="00851975">
        <w:rPr>
          <w:b/>
          <w:bCs/>
          <w:sz w:val="20"/>
          <w:szCs w:val="20"/>
        </w:rPr>
        <w:t>het hek vanaf 19u.</w:t>
      </w:r>
    </w:p>
    <w:p w14:paraId="2EB354C0" w14:textId="46B5FF74" w:rsidR="00D91C32" w:rsidRPr="00851975" w:rsidRDefault="001C0B73" w:rsidP="00851975">
      <w:pPr>
        <w:pStyle w:val="Lijstalinea"/>
        <w:numPr>
          <w:ilvl w:val="0"/>
          <w:numId w:val="4"/>
        </w:numPr>
        <w:spacing w:after="0"/>
        <w:rPr>
          <w:sz w:val="20"/>
          <w:szCs w:val="20"/>
        </w:rPr>
      </w:pPr>
      <w:r w:rsidRPr="00851975">
        <w:rPr>
          <w:sz w:val="20"/>
          <w:szCs w:val="20"/>
        </w:rPr>
        <w:t>Het alarm</w:t>
      </w:r>
      <w:r w:rsidR="00C94E8E" w:rsidRPr="00851975">
        <w:rPr>
          <w:sz w:val="20"/>
          <w:szCs w:val="20"/>
        </w:rPr>
        <w:t xml:space="preserve"> is automatisch ingeschakeld van 22 tot 6 uur en 24/24 </w:t>
      </w:r>
      <w:r w:rsidR="00357165" w:rsidRPr="00851975">
        <w:rPr>
          <w:sz w:val="20"/>
          <w:szCs w:val="20"/>
        </w:rPr>
        <w:t>tijdens</w:t>
      </w:r>
      <w:r w:rsidR="00C94E8E" w:rsidRPr="00851975">
        <w:rPr>
          <w:sz w:val="20"/>
          <w:szCs w:val="20"/>
        </w:rPr>
        <w:t xml:space="preserve"> het weekend. </w:t>
      </w:r>
      <w:r w:rsidR="00AC5D11" w:rsidRPr="00851975">
        <w:rPr>
          <w:sz w:val="20"/>
          <w:szCs w:val="20"/>
        </w:rPr>
        <w:t>Bij het verlaten van het Bedrijvencentrum</w:t>
      </w:r>
      <w:r w:rsidR="00C94E8E" w:rsidRPr="00851975">
        <w:rPr>
          <w:sz w:val="20"/>
          <w:szCs w:val="20"/>
        </w:rPr>
        <w:t xml:space="preserve"> </w:t>
      </w:r>
      <w:r w:rsidR="00390CC4" w:rsidRPr="00851975">
        <w:rPr>
          <w:sz w:val="20"/>
          <w:szCs w:val="20"/>
        </w:rPr>
        <w:t>tijdens deze uren,</w:t>
      </w:r>
      <w:r w:rsidR="00AC5D11" w:rsidRPr="00851975">
        <w:rPr>
          <w:sz w:val="20"/>
          <w:szCs w:val="20"/>
        </w:rPr>
        <w:t xml:space="preserve"> </w:t>
      </w:r>
      <w:r w:rsidR="00AC5D11" w:rsidRPr="00851975">
        <w:rPr>
          <w:b/>
          <w:bCs/>
          <w:sz w:val="20"/>
          <w:szCs w:val="20"/>
        </w:rPr>
        <w:t>graag het alarm inschakelen</w:t>
      </w:r>
      <w:r w:rsidR="00AC5D11" w:rsidRPr="00851975">
        <w:rPr>
          <w:sz w:val="20"/>
          <w:szCs w:val="20"/>
        </w:rPr>
        <w:t>.</w:t>
      </w:r>
      <w:r w:rsidR="00851975" w:rsidRPr="00851975">
        <w:rPr>
          <w:sz w:val="20"/>
          <w:szCs w:val="20"/>
        </w:rPr>
        <w:t xml:space="preserve"> </w:t>
      </w:r>
      <w:r w:rsidR="00D91C32" w:rsidRPr="00851975">
        <w:rPr>
          <w:b/>
          <w:bCs/>
          <w:sz w:val="20"/>
          <w:szCs w:val="20"/>
        </w:rPr>
        <w:t>Alarm uitschakelen</w:t>
      </w:r>
      <w:r w:rsidR="00D91C32" w:rsidRPr="00851975">
        <w:rPr>
          <w:sz w:val="20"/>
          <w:szCs w:val="20"/>
        </w:rPr>
        <w:t xml:space="preserve"> kan door </w:t>
      </w:r>
      <w:r w:rsidR="007B24A3" w:rsidRPr="00851975">
        <w:rPr>
          <w:sz w:val="20"/>
          <w:szCs w:val="20"/>
        </w:rPr>
        <w:t xml:space="preserve">uw code in te geven en </w:t>
      </w:r>
      <w:r w:rsidR="00054616" w:rsidRPr="00851975">
        <w:rPr>
          <w:sz w:val="20"/>
          <w:szCs w:val="20"/>
        </w:rPr>
        <w:t>te kiezen voor “Uitschakelen”. Terug inschakelen doet u op dezelfde manier.</w:t>
      </w:r>
    </w:p>
    <w:p w14:paraId="14EDF983" w14:textId="42EFEEBB" w:rsidR="00ED01C8" w:rsidRDefault="00ED01C8" w:rsidP="00851975">
      <w:pPr>
        <w:spacing w:after="0"/>
        <w:ind w:left="360" w:firstLine="348"/>
        <w:rPr>
          <w:sz w:val="20"/>
          <w:szCs w:val="20"/>
        </w:rPr>
      </w:pPr>
      <w:r>
        <w:rPr>
          <w:sz w:val="20"/>
          <w:szCs w:val="20"/>
        </w:rPr>
        <w:t>Alarm ingeschakeld = rood lampje</w:t>
      </w:r>
    </w:p>
    <w:p w14:paraId="4CE4E239" w14:textId="32DF40B0" w:rsidR="00ED01C8" w:rsidRDefault="00ED01C8" w:rsidP="00851975">
      <w:pPr>
        <w:spacing w:after="0"/>
        <w:ind w:left="360" w:firstLine="348"/>
        <w:rPr>
          <w:sz w:val="20"/>
          <w:szCs w:val="20"/>
        </w:rPr>
      </w:pPr>
      <w:r>
        <w:rPr>
          <w:sz w:val="20"/>
          <w:szCs w:val="20"/>
        </w:rPr>
        <w:t>Alarm uitgeschakeld = groen lampje</w:t>
      </w:r>
    </w:p>
    <w:p w14:paraId="185419FF" w14:textId="5D9BCEB3" w:rsidR="008568D8" w:rsidRDefault="008568D8" w:rsidP="00851975">
      <w:pPr>
        <w:pStyle w:val="Lijstalinea"/>
        <w:numPr>
          <w:ilvl w:val="0"/>
          <w:numId w:val="4"/>
        </w:numPr>
        <w:spacing w:after="0"/>
        <w:rPr>
          <w:sz w:val="20"/>
          <w:szCs w:val="20"/>
        </w:rPr>
      </w:pPr>
      <w:r w:rsidRPr="00851975">
        <w:rPr>
          <w:sz w:val="20"/>
          <w:szCs w:val="20"/>
        </w:rPr>
        <w:lastRenderedPageBreak/>
        <w:t>In en rond de gebouwen zijn camera</w:t>
      </w:r>
      <w:r w:rsidR="00851975" w:rsidRPr="00851975">
        <w:rPr>
          <w:sz w:val="20"/>
          <w:szCs w:val="20"/>
        </w:rPr>
        <w:t>’</w:t>
      </w:r>
      <w:r w:rsidRPr="00851975">
        <w:rPr>
          <w:sz w:val="20"/>
          <w:szCs w:val="20"/>
        </w:rPr>
        <w:t>s actief</w:t>
      </w:r>
      <w:r w:rsidR="00851975" w:rsidRPr="00851975">
        <w:rPr>
          <w:sz w:val="20"/>
          <w:szCs w:val="20"/>
        </w:rPr>
        <w:t>, deze registreren de beelden van de diverse zones.</w:t>
      </w:r>
    </w:p>
    <w:p w14:paraId="141FD951" w14:textId="77777777" w:rsidR="001248D0" w:rsidRDefault="001248D0" w:rsidP="001248D0">
      <w:pPr>
        <w:pStyle w:val="Lijstalinea"/>
        <w:spacing w:after="0"/>
        <w:rPr>
          <w:sz w:val="20"/>
          <w:szCs w:val="20"/>
        </w:rPr>
      </w:pPr>
    </w:p>
    <w:p w14:paraId="59DF1236" w14:textId="7F08A961" w:rsidR="001248D0" w:rsidRPr="00A512BF" w:rsidRDefault="001248D0" w:rsidP="00B431F3">
      <w:pPr>
        <w:pStyle w:val="Kop1"/>
        <w:rPr>
          <w:rStyle w:val="Zwaar"/>
          <w:color w:val="auto"/>
          <w:sz w:val="24"/>
          <w:szCs w:val="24"/>
        </w:rPr>
      </w:pPr>
      <w:bookmarkStart w:id="15" w:name="_Toc135751622"/>
      <w:r w:rsidRPr="00A512BF">
        <w:rPr>
          <w:rStyle w:val="Zwaar"/>
          <w:color w:val="auto"/>
          <w:sz w:val="24"/>
          <w:szCs w:val="24"/>
        </w:rPr>
        <w:t>Parking</w:t>
      </w:r>
      <w:bookmarkEnd w:id="15"/>
    </w:p>
    <w:p w14:paraId="445DD2B7" w14:textId="77777777" w:rsidR="00AF3052" w:rsidRDefault="00AF3052" w:rsidP="00AF3052">
      <w:pPr>
        <w:pStyle w:val="Lijstalinea"/>
        <w:spacing w:after="0"/>
        <w:rPr>
          <w:sz w:val="20"/>
          <w:szCs w:val="20"/>
        </w:rPr>
      </w:pPr>
    </w:p>
    <w:p w14:paraId="751A2172" w14:textId="68CABA66" w:rsidR="001248D0" w:rsidRDefault="000248D4" w:rsidP="000248D4">
      <w:pPr>
        <w:pStyle w:val="Lijstalinea"/>
        <w:numPr>
          <w:ilvl w:val="0"/>
          <w:numId w:val="4"/>
        </w:numPr>
        <w:spacing w:after="0"/>
        <w:rPr>
          <w:sz w:val="20"/>
          <w:szCs w:val="20"/>
        </w:rPr>
      </w:pPr>
      <w:r>
        <w:rPr>
          <w:sz w:val="20"/>
          <w:szCs w:val="20"/>
        </w:rPr>
        <w:t xml:space="preserve">Parkeren is gratis. Parkeert u langere tijd, dan vragen wij om uw voertuig achteraan op de parking te zetten. </w:t>
      </w:r>
      <w:r w:rsidR="00E67298">
        <w:rPr>
          <w:sz w:val="20"/>
          <w:szCs w:val="20"/>
        </w:rPr>
        <w:t>Voor lang parkeren vooraan zullen kosten aangerekend worden.</w:t>
      </w:r>
    </w:p>
    <w:p w14:paraId="54938CB0" w14:textId="037B4B35" w:rsidR="00E67298" w:rsidRDefault="00071BC5" w:rsidP="000248D4">
      <w:pPr>
        <w:pStyle w:val="Lijstalinea"/>
        <w:numPr>
          <w:ilvl w:val="0"/>
          <w:numId w:val="4"/>
        </w:numPr>
        <w:spacing w:after="0"/>
        <w:rPr>
          <w:sz w:val="20"/>
          <w:szCs w:val="20"/>
        </w:rPr>
      </w:pPr>
      <w:r>
        <w:rPr>
          <w:sz w:val="20"/>
          <w:szCs w:val="20"/>
        </w:rPr>
        <w:t>Een vernieuwde laadpaal voor elektrische voertuigen is ter beschikking.</w:t>
      </w:r>
      <w:r w:rsidR="00C9095F">
        <w:rPr>
          <w:sz w:val="20"/>
          <w:szCs w:val="20"/>
        </w:rPr>
        <w:t xml:space="preserve"> Gelieve uw wagen te verplaatsen wanneer deze is opgeladen.</w:t>
      </w:r>
      <w:r w:rsidR="00463A58">
        <w:rPr>
          <w:sz w:val="20"/>
          <w:szCs w:val="20"/>
        </w:rPr>
        <w:t xml:space="preserve"> Via de Montea app kan u de laadsessie opvolgen.</w:t>
      </w:r>
    </w:p>
    <w:p w14:paraId="44B5698B" w14:textId="77777777" w:rsidR="009B61D9" w:rsidRDefault="009B61D9" w:rsidP="00052C26">
      <w:pPr>
        <w:pStyle w:val="Lijstalinea"/>
        <w:spacing w:after="0"/>
        <w:rPr>
          <w:sz w:val="20"/>
          <w:szCs w:val="20"/>
        </w:rPr>
      </w:pPr>
    </w:p>
    <w:p w14:paraId="4142C198" w14:textId="4E60804B" w:rsidR="00052C26" w:rsidRPr="00A512BF" w:rsidRDefault="00052C26" w:rsidP="00B431F3">
      <w:pPr>
        <w:pStyle w:val="Kop1"/>
        <w:rPr>
          <w:rStyle w:val="Zwaar"/>
          <w:color w:val="auto"/>
          <w:sz w:val="24"/>
          <w:szCs w:val="24"/>
        </w:rPr>
      </w:pPr>
      <w:bookmarkStart w:id="16" w:name="_Toc135751623"/>
      <w:r w:rsidRPr="00A512BF">
        <w:rPr>
          <w:rStyle w:val="Zwaar"/>
          <w:color w:val="auto"/>
          <w:sz w:val="24"/>
          <w:szCs w:val="24"/>
        </w:rPr>
        <w:t>Veiligheid</w:t>
      </w:r>
      <w:bookmarkEnd w:id="16"/>
    </w:p>
    <w:p w14:paraId="3726EC3E" w14:textId="5CDDD3ED" w:rsidR="00052C26" w:rsidRDefault="00052C26" w:rsidP="00052C26">
      <w:pPr>
        <w:spacing w:after="0"/>
        <w:ind w:left="360"/>
        <w:rPr>
          <w:sz w:val="20"/>
          <w:szCs w:val="20"/>
        </w:rPr>
      </w:pPr>
    </w:p>
    <w:p w14:paraId="4F882E9F" w14:textId="2B7B4D4A" w:rsidR="00052C26" w:rsidRPr="00646B14" w:rsidRDefault="00A57C18" w:rsidP="00B431F3">
      <w:pPr>
        <w:pStyle w:val="Kop2"/>
        <w:rPr>
          <w:b/>
          <w:bCs/>
          <w:color w:val="auto"/>
          <w:sz w:val="20"/>
          <w:szCs w:val="20"/>
        </w:rPr>
      </w:pPr>
      <w:bookmarkStart w:id="17" w:name="_Toc135751624"/>
      <w:r w:rsidRPr="00646B14">
        <w:rPr>
          <w:b/>
          <w:bCs/>
          <w:noProof/>
          <w:color w:val="auto"/>
          <w:sz w:val="20"/>
          <w:szCs w:val="20"/>
        </w:rPr>
        <w:drawing>
          <wp:anchor distT="0" distB="0" distL="114300" distR="114300" simplePos="0" relativeHeight="251658240" behindDoc="0" locked="0" layoutInCell="1" allowOverlap="1" wp14:anchorId="3755F12C" wp14:editId="5BBA60E9">
            <wp:simplePos x="0" y="0"/>
            <wp:positionH relativeFrom="column">
              <wp:posOffset>2842895</wp:posOffset>
            </wp:positionH>
            <wp:positionV relativeFrom="paragraph">
              <wp:posOffset>161290</wp:posOffset>
            </wp:positionV>
            <wp:extent cx="342900" cy="338455"/>
            <wp:effectExtent l="0" t="0" r="0" b="4445"/>
            <wp:wrapSquare wrapText="bothSides"/>
            <wp:docPr id="1920867335" name="Afbeelding 1" descr="Afbeelding met logo, symbool, rood, Karm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67335" name="Afbeelding 1" descr="Afbeelding met logo, symbool, rood, Karmijn&#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38455"/>
                    </a:xfrm>
                    <a:prstGeom prst="rect">
                      <a:avLst/>
                    </a:prstGeom>
                  </pic:spPr>
                </pic:pic>
              </a:graphicData>
            </a:graphic>
            <wp14:sizeRelH relativeFrom="margin">
              <wp14:pctWidth>0</wp14:pctWidth>
            </wp14:sizeRelH>
            <wp14:sizeRelV relativeFrom="margin">
              <wp14:pctHeight>0</wp14:pctHeight>
            </wp14:sizeRelV>
          </wp:anchor>
        </w:drawing>
      </w:r>
      <w:r w:rsidR="00052C26" w:rsidRPr="00646B14">
        <w:rPr>
          <w:b/>
          <w:bCs/>
          <w:color w:val="auto"/>
          <w:sz w:val="20"/>
          <w:szCs w:val="20"/>
        </w:rPr>
        <w:t>Brand</w:t>
      </w:r>
      <w:bookmarkEnd w:id="17"/>
    </w:p>
    <w:p w14:paraId="7FF00169" w14:textId="25C93B98" w:rsidR="00052C26" w:rsidRDefault="00052C26" w:rsidP="00052C26">
      <w:pPr>
        <w:pStyle w:val="Lijstalinea"/>
        <w:numPr>
          <w:ilvl w:val="0"/>
          <w:numId w:val="4"/>
        </w:numPr>
        <w:spacing w:after="0"/>
        <w:rPr>
          <w:sz w:val="20"/>
          <w:szCs w:val="20"/>
        </w:rPr>
      </w:pPr>
      <w:r>
        <w:rPr>
          <w:sz w:val="20"/>
          <w:szCs w:val="20"/>
        </w:rPr>
        <w:t>Meld d</w:t>
      </w:r>
      <w:r w:rsidR="00F1341F">
        <w:rPr>
          <w:sz w:val="20"/>
          <w:szCs w:val="20"/>
        </w:rPr>
        <w:t>e brand bij de hulpdiensten</w:t>
      </w:r>
      <w:r w:rsidR="004F74D0">
        <w:rPr>
          <w:sz w:val="20"/>
          <w:szCs w:val="20"/>
        </w:rPr>
        <w:t xml:space="preserve">. Druk de </w:t>
      </w:r>
      <w:r w:rsidR="001A5856">
        <w:rPr>
          <w:sz w:val="20"/>
          <w:szCs w:val="20"/>
        </w:rPr>
        <w:t>waarschuwing</w:t>
      </w:r>
      <w:r w:rsidR="004F74D0">
        <w:rPr>
          <w:sz w:val="20"/>
          <w:szCs w:val="20"/>
        </w:rPr>
        <w:t>sknop in en bel meteen 112.</w:t>
      </w:r>
    </w:p>
    <w:p w14:paraId="75F94C33" w14:textId="5E998D46" w:rsidR="001A5856" w:rsidRDefault="00275225" w:rsidP="00052C26">
      <w:pPr>
        <w:pStyle w:val="Lijstalinea"/>
        <w:numPr>
          <w:ilvl w:val="0"/>
          <w:numId w:val="4"/>
        </w:numPr>
        <w:spacing w:after="0"/>
        <w:rPr>
          <w:sz w:val="20"/>
          <w:szCs w:val="20"/>
        </w:rPr>
      </w:pPr>
      <w:r>
        <w:rPr>
          <w:sz w:val="20"/>
          <w:szCs w:val="20"/>
        </w:rPr>
        <w:t>Voorkom verspreiding van de brand. Sluit alle ramen en deuren</w:t>
      </w:r>
      <w:r w:rsidR="00997036">
        <w:rPr>
          <w:sz w:val="20"/>
          <w:szCs w:val="20"/>
        </w:rPr>
        <w:t xml:space="preserve"> en gebruik eventueel de aanwezige blusmiddelen. Houd altijd uw eigen veiligheid in de gaten en zorg dat u altijd een uitweg heeft om aan de brand te ontkomen.</w:t>
      </w:r>
    </w:p>
    <w:p w14:paraId="418FFD4E" w14:textId="43CDB06A" w:rsidR="00413F2D" w:rsidRPr="00413F2D" w:rsidRDefault="009C2506" w:rsidP="00413F2D">
      <w:pPr>
        <w:pStyle w:val="Lijstalinea"/>
        <w:numPr>
          <w:ilvl w:val="0"/>
          <w:numId w:val="4"/>
        </w:numPr>
        <w:spacing w:after="0"/>
        <w:rPr>
          <w:sz w:val="20"/>
          <w:szCs w:val="20"/>
        </w:rPr>
      </w:pPr>
      <w:r w:rsidRPr="001037AD">
        <w:rPr>
          <w:rFonts w:ascii="Arial Nova" w:hAnsi="Arial Nova" w:cs="Arial"/>
          <w:noProof/>
          <w:sz w:val="21"/>
          <w:szCs w:val="21"/>
          <w:lang w:eastAsia="nl-BE"/>
        </w:rPr>
        <w:drawing>
          <wp:anchor distT="0" distB="0" distL="114300" distR="114300" simplePos="0" relativeHeight="251660288" behindDoc="1" locked="0" layoutInCell="1" allowOverlap="1" wp14:anchorId="688F95F0" wp14:editId="1940061B">
            <wp:simplePos x="0" y="0"/>
            <wp:positionH relativeFrom="column">
              <wp:posOffset>3052445</wp:posOffset>
            </wp:positionH>
            <wp:positionV relativeFrom="paragraph">
              <wp:posOffset>22225</wp:posOffset>
            </wp:positionV>
            <wp:extent cx="282575" cy="263525"/>
            <wp:effectExtent l="0" t="0" r="3175" b="3175"/>
            <wp:wrapTight wrapText="bothSides">
              <wp:wrapPolygon edited="0">
                <wp:start x="0" y="0"/>
                <wp:lineTo x="0" y="20299"/>
                <wp:lineTo x="20387" y="20299"/>
                <wp:lineTo x="20387" y="0"/>
                <wp:lineTo x="0" y="0"/>
              </wp:wrapPolygon>
            </wp:wrapTight>
            <wp:docPr id="10" name="Afbeelding 10" descr="http://githonijlen.be/wp-content/uploads/2014/06/RE-P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thonijlen.be/wp-content/uploads/2014/06/RE-P05.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575"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7FF3">
        <w:rPr>
          <w:sz w:val="20"/>
          <w:szCs w:val="20"/>
        </w:rPr>
        <w:t>Volg de vluchtroute</w:t>
      </w:r>
      <w:r w:rsidR="00413F2D">
        <w:rPr>
          <w:sz w:val="20"/>
          <w:szCs w:val="20"/>
        </w:rPr>
        <w:t>, gebruik de nooduitgangen.</w:t>
      </w:r>
      <w:r w:rsidR="00413F2D" w:rsidRPr="00413F2D">
        <w:rPr>
          <w:rFonts w:ascii="Arial Nova" w:hAnsi="Arial Nova" w:cs="Arial"/>
          <w:noProof/>
          <w:sz w:val="21"/>
          <w:szCs w:val="21"/>
          <w:lang w:eastAsia="nl-BE"/>
        </w:rPr>
        <w:t xml:space="preserve"> </w:t>
      </w:r>
    </w:p>
    <w:p w14:paraId="40338155" w14:textId="35702594" w:rsidR="00413F2D" w:rsidRDefault="009C2506" w:rsidP="00413F2D">
      <w:pPr>
        <w:pStyle w:val="Lijstalinea"/>
        <w:numPr>
          <w:ilvl w:val="0"/>
          <w:numId w:val="4"/>
        </w:numPr>
        <w:spacing w:after="0"/>
        <w:rPr>
          <w:sz w:val="20"/>
          <w:szCs w:val="20"/>
        </w:rPr>
      </w:pPr>
      <w:r w:rsidRPr="001037AD">
        <w:rPr>
          <w:rFonts w:ascii="Arial Nova" w:hAnsi="Arial Nova"/>
          <w:noProof/>
          <w:lang w:eastAsia="nl-BE"/>
        </w:rPr>
        <w:drawing>
          <wp:anchor distT="0" distB="0" distL="114300" distR="114300" simplePos="0" relativeHeight="251662336" behindDoc="1" locked="0" layoutInCell="1" allowOverlap="1" wp14:anchorId="2683AEDF" wp14:editId="24390D36">
            <wp:simplePos x="0" y="0"/>
            <wp:positionH relativeFrom="column">
              <wp:posOffset>2195195</wp:posOffset>
            </wp:positionH>
            <wp:positionV relativeFrom="paragraph">
              <wp:posOffset>-3810</wp:posOffset>
            </wp:positionV>
            <wp:extent cx="266700" cy="264795"/>
            <wp:effectExtent l="0" t="0" r="0" b="1905"/>
            <wp:wrapTight wrapText="bothSides">
              <wp:wrapPolygon edited="0">
                <wp:start x="0" y="0"/>
                <wp:lineTo x="0" y="20201"/>
                <wp:lineTo x="20057" y="20201"/>
                <wp:lineTo x="20057" y="0"/>
                <wp:lineTo x="0" y="0"/>
              </wp:wrapPolygon>
            </wp:wrapTight>
            <wp:docPr id="12" name="irc_mi" descr="http://www.pictogrammenwinkel.nl/images/evacuatie/verzamelplaats.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ctogrammenwinkel.nl/images/evacuatie/verzamelplaats.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ED9">
        <w:rPr>
          <w:sz w:val="20"/>
          <w:szCs w:val="20"/>
        </w:rPr>
        <w:t>Verzamel op een veilige plaats.</w:t>
      </w:r>
      <w:r w:rsidR="00EC3513">
        <w:rPr>
          <w:sz w:val="20"/>
          <w:szCs w:val="20"/>
        </w:rPr>
        <w:t xml:space="preserve"> </w:t>
      </w:r>
    </w:p>
    <w:p w14:paraId="6B3BC443" w14:textId="77777777" w:rsidR="00A7040E" w:rsidRDefault="00A7040E" w:rsidP="00A7040E">
      <w:pPr>
        <w:spacing w:after="0"/>
        <w:ind w:left="360"/>
        <w:rPr>
          <w:sz w:val="20"/>
          <w:szCs w:val="20"/>
        </w:rPr>
      </w:pPr>
    </w:p>
    <w:p w14:paraId="1CA6043F" w14:textId="27AFBD56" w:rsidR="00A7040E" w:rsidRPr="00646B14" w:rsidRDefault="006C3C38" w:rsidP="00B431F3">
      <w:pPr>
        <w:pStyle w:val="Kop2"/>
        <w:rPr>
          <w:b/>
          <w:bCs/>
          <w:color w:val="auto"/>
          <w:sz w:val="20"/>
          <w:szCs w:val="20"/>
        </w:rPr>
      </w:pPr>
      <w:bookmarkStart w:id="18" w:name="_Toc135751625"/>
      <w:r w:rsidRPr="00646B14">
        <w:rPr>
          <w:b/>
          <w:bCs/>
          <w:color w:val="auto"/>
          <w:sz w:val="20"/>
          <w:szCs w:val="20"/>
        </w:rPr>
        <w:t>Noodnummers</w:t>
      </w:r>
      <w:bookmarkEnd w:id="18"/>
    </w:p>
    <w:p w14:paraId="4545F408" w14:textId="77EE1CBA" w:rsidR="006C3C38" w:rsidRDefault="006C3C38" w:rsidP="006C3C38">
      <w:pPr>
        <w:spacing w:after="0"/>
        <w:ind w:left="360"/>
        <w:rPr>
          <w:sz w:val="20"/>
          <w:szCs w:val="20"/>
        </w:rPr>
      </w:pPr>
      <w:r>
        <w:rPr>
          <w:sz w:val="20"/>
          <w:szCs w:val="20"/>
        </w:rPr>
        <w:t>Brandweer 112</w:t>
      </w:r>
    </w:p>
    <w:p w14:paraId="5FE63D78" w14:textId="5039811B" w:rsidR="006C3C38" w:rsidRPr="006C3C38" w:rsidRDefault="006C3C38" w:rsidP="006C3C38">
      <w:pPr>
        <w:spacing w:after="0"/>
        <w:ind w:left="360"/>
        <w:rPr>
          <w:sz w:val="20"/>
          <w:szCs w:val="20"/>
        </w:rPr>
      </w:pPr>
      <w:r>
        <w:rPr>
          <w:sz w:val="20"/>
          <w:szCs w:val="20"/>
        </w:rPr>
        <w:lastRenderedPageBreak/>
        <w:t>Politie 101</w:t>
      </w:r>
    </w:p>
    <w:p w14:paraId="68E32DB5" w14:textId="77777777" w:rsidR="00E31ECC" w:rsidRDefault="00E31ECC" w:rsidP="00E31ECC">
      <w:pPr>
        <w:spacing w:after="0"/>
        <w:rPr>
          <w:sz w:val="20"/>
          <w:szCs w:val="20"/>
        </w:rPr>
      </w:pPr>
    </w:p>
    <w:p w14:paraId="2633845C" w14:textId="77777777" w:rsidR="000E4B9D" w:rsidRDefault="000E4B9D">
      <w:pPr>
        <w:rPr>
          <w:rStyle w:val="Zwaar"/>
          <w:rFonts w:asciiTheme="majorHAnsi" w:eastAsiaTheme="majorEastAsia" w:hAnsiTheme="majorHAnsi" w:cstheme="majorBidi"/>
          <w:sz w:val="24"/>
          <w:szCs w:val="24"/>
        </w:rPr>
      </w:pPr>
      <w:bookmarkStart w:id="19" w:name="_Toc135751626"/>
      <w:r>
        <w:rPr>
          <w:rStyle w:val="Zwaar"/>
          <w:sz w:val="24"/>
          <w:szCs w:val="24"/>
        </w:rPr>
        <w:br w:type="page"/>
      </w:r>
    </w:p>
    <w:p w14:paraId="10CCB67A" w14:textId="2A4B4F72" w:rsidR="00E31ECC" w:rsidRPr="00A512BF" w:rsidRDefault="00E31ECC" w:rsidP="00B431F3">
      <w:pPr>
        <w:pStyle w:val="Kop1"/>
        <w:rPr>
          <w:rStyle w:val="Zwaar"/>
          <w:color w:val="auto"/>
          <w:sz w:val="24"/>
          <w:szCs w:val="24"/>
        </w:rPr>
      </w:pPr>
      <w:r w:rsidRPr="00A512BF">
        <w:rPr>
          <w:rStyle w:val="Zwaar"/>
          <w:color w:val="auto"/>
          <w:sz w:val="24"/>
          <w:szCs w:val="24"/>
        </w:rPr>
        <w:lastRenderedPageBreak/>
        <w:t>Tot slot</w:t>
      </w:r>
      <w:bookmarkEnd w:id="19"/>
    </w:p>
    <w:p w14:paraId="63B901D3" w14:textId="77777777" w:rsidR="00E31ECC" w:rsidRDefault="00E31ECC" w:rsidP="00E31ECC">
      <w:pPr>
        <w:spacing w:after="0"/>
        <w:ind w:left="360"/>
        <w:rPr>
          <w:b/>
          <w:bCs/>
          <w:sz w:val="20"/>
          <w:szCs w:val="20"/>
        </w:rPr>
      </w:pPr>
    </w:p>
    <w:p w14:paraId="61A94FF5" w14:textId="499D0498" w:rsidR="00C36386" w:rsidRDefault="00C36386" w:rsidP="00E31ECC">
      <w:pPr>
        <w:spacing w:after="0"/>
        <w:ind w:left="360"/>
        <w:rPr>
          <w:sz w:val="20"/>
          <w:szCs w:val="20"/>
        </w:rPr>
      </w:pPr>
      <w:r>
        <w:rPr>
          <w:sz w:val="20"/>
          <w:szCs w:val="20"/>
        </w:rPr>
        <w:t>Dit huishoudelijk reglement heeft zeker geen repressieve bedoelingen. Het is ons aller bezorgdheid om hier verder een aangename en professionele werkgemeenschap te creëren.</w:t>
      </w:r>
    </w:p>
    <w:p w14:paraId="0223DF5B" w14:textId="2F30F3CE" w:rsidR="00C36386" w:rsidRDefault="00C36386" w:rsidP="00E31ECC">
      <w:pPr>
        <w:spacing w:after="0"/>
        <w:ind w:left="360"/>
        <w:rPr>
          <w:sz w:val="20"/>
          <w:szCs w:val="20"/>
        </w:rPr>
      </w:pPr>
      <w:r>
        <w:rPr>
          <w:sz w:val="20"/>
          <w:szCs w:val="20"/>
        </w:rPr>
        <w:t>We staan open voor suggesties om de werking van ons Bedrijvencentrum verder te verbeteren.</w:t>
      </w:r>
    </w:p>
    <w:p w14:paraId="04DEB670" w14:textId="77777777" w:rsidR="00A91AE5" w:rsidRDefault="00A91AE5" w:rsidP="00A91AE5">
      <w:pPr>
        <w:spacing w:after="0"/>
        <w:rPr>
          <w:sz w:val="20"/>
          <w:szCs w:val="20"/>
        </w:rPr>
      </w:pPr>
    </w:p>
    <w:p w14:paraId="361791A1" w14:textId="77777777" w:rsidR="00A91AE5" w:rsidRDefault="00A91AE5" w:rsidP="00A91AE5">
      <w:pPr>
        <w:spacing w:after="0"/>
        <w:rPr>
          <w:sz w:val="20"/>
          <w:szCs w:val="20"/>
        </w:rPr>
      </w:pPr>
    </w:p>
    <w:p w14:paraId="0049692D" w14:textId="2F4E5056" w:rsidR="00A91AE5" w:rsidRDefault="00A91AE5" w:rsidP="00A91AE5">
      <w:pPr>
        <w:spacing w:after="0"/>
        <w:rPr>
          <w:sz w:val="20"/>
          <w:szCs w:val="20"/>
        </w:rPr>
      </w:pPr>
      <w:r>
        <w:rPr>
          <w:sz w:val="20"/>
          <w:szCs w:val="20"/>
        </w:rPr>
        <w:t>Dank voor uw medewerking</w:t>
      </w:r>
    </w:p>
    <w:p w14:paraId="6AD6725E" w14:textId="77777777" w:rsidR="00A91AE5" w:rsidRDefault="00A91AE5" w:rsidP="00A91AE5">
      <w:pPr>
        <w:spacing w:after="0"/>
        <w:rPr>
          <w:sz w:val="20"/>
          <w:szCs w:val="20"/>
        </w:rPr>
      </w:pPr>
    </w:p>
    <w:p w14:paraId="3A0FA1D7" w14:textId="2D7BAF98" w:rsidR="00A91AE5" w:rsidRDefault="00A91AE5" w:rsidP="00A91AE5">
      <w:pPr>
        <w:spacing w:after="0"/>
        <w:rPr>
          <w:sz w:val="20"/>
          <w:szCs w:val="20"/>
        </w:rPr>
      </w:pPr>
      <w:r>
        <w:rPr>
          <w:sz w:val="20"/>
          <w:szCs w:val="20"/>
        </w:rPr>
        <w:t>De Directie</w:t>
      </w:r>
    </w:p>
    <w:p w14:paraId="299870E1" w14:textId="77777777" w:rsidR="001F461B" w:rsidRDefault="001F461B" w:rsidP="00A91AE5">
      <w:pPr>
        <w:spacing w:after="0"/>
        <w:rPr>
          <w:sz w:val="20"/>
          <w:szCs w:val="20"/>
        </w:rPr>
      </w:pPr>
    </w:p>
    <w:p w14:paraId="232273EC" w14:textId="77777777" w:rsidR="001F461B" w:rsidRDefault="001F461B" w:rsidP="00A91AE5">
      <w:pPr>
        <w:spacing w:after="0"/>
        <w:rPr>
          <w:sz w:val="20"/>
          <w:szCs w:val="20"/>
        </w:rPr>
      </w:pPr>
    </w:p>
    <w:p w14:paraId="179CD59F" w14:textId="77777777" w:rsidR="000D64AE" w:rsidRDefault="000D64AE" w:rsidP="00A91AE5">
      <w:pPr>
        <w:spacing w:after="0"/>
        <w:rPr>
          <w:b/>
          <w:bCs/>
          <w:sz w:val="20"/>
          <w:szCs w:val="20"/>
        </w:rPr>
      </w:pPr>
    </w:p>
    <w:p w14:paraId="236A0B15" w14:textId="77777777" w:rsidR="000D64AE" w:rsidRDefault="000D64AE" w:rsidP="00A91AE5">
      <w:pPr>
        <w:spacing w:after="0"/>
        <w:rPr>
          <w:b/>
          <w:bCs/>
          <w:sz w:val="20"/>
          <w:szCs w:val="20"/>
        </w:rPr>
      </w:pPr>
    </w:p>
    <w:p w14:paraId="19CBBA11" w14:textId="77777777" w:rsidR="000D64AE" w:rsidRDefault="000D64AE" w:rsidP="00A91AE5">
      <w:pPr>
        <w:spacing w:after="0"/>
        <w:rPr>
          <w:b/>
          <w:bCs/>
          <w:sz w:val="20"/>
          <w:szCs w:val="20"/>
        </w:rPr>
      </w:pPr>
    </w:p>
    <w:p w14:paraId="238CF71E" w14:textId="77777777" w:rsidR="000D64AE" w:rsidRDefault="000D64AE" w:rsidP="00A91AE5">
      <w:pPr>
        <w:spacing w:after="0"/>
        <w:rPr>
          <w:b/>
          <w:bCs/>
          <w:sz w:val="20"/>
          <w:szCs w:val="20"/>
        </w:rPr>
      </w:pPr>
    </w:p>
    <w:p w14:paraId="706EBC80" w14:textId="37ADD9E5" w:rsidR="001F461B" w:rsidRDefault="001F461B" w:rsidP="00A91AE5">
      <w:pPr>
        <w:spacing w:after="0"/>
        <w:rPr>
          <w:b/>
          <w:bCs/>
          <w:sz w:val="20"/>
          <w:szCs w:val="20"/>
        </w:rPr>
      </w:pPr>
      <w:r>
        <w:rPr>
          <w:b/>
          <w:bCs/>
          <w:sz w:val="20"/>
          <w:szCs w:val="20"/>
        </w:rPr>
        <w:t>Bedrijvencentrum regio Aalst</w:t>
      </w:r>
    </w:p>
    <w:p w14:paraId="6C601D20" w14:textId="2F1F1259" w:rsidR="001F461B" w:rsidRDefault="001F461B" w:rsidP="00A91AE5">
      <w:pPr>
        <w:spacing w:after="0"/>
        <w:rPr>
          <w:b/>
          <w:bCs/>
          <w:sz w:val="20"/>
          <w:szCs w:val="20"/>
        </w:rPr>
      </w:pPr>
      <w:r>
        <w:rPr>
          <w:b/>
          <w:bCs/>
          <w:sz w:val="20"/>
          <w:szCs w:val="20"/>
        </w:rPr>
        <w:t>Industrielaan 4</w:t>
      </w:r>
    </w:p>
    <w:p w14:paraId="349C9933" w14:textId="4A2CC7AC" w:rsidR="001F461B" w:rsidRDefault="001F461B" w:rsidP="00A91AE5">
      <w:pPr>
        <w:spacing w:after="0"/>
        <w:rPr>
          <w:b/>
          <w:bCs/>
          <w:sz w:val="20"/>
          <w:szCs w:val="20"/>
        </w:rPr>
      </w:pPr>
      <w:r>
        <w:rPr>
          <w:b/>
          <w:bCs/>
          <w:sz w:val="20"/>
          <w:szCs w:val="20"/>
        </w:rPr>
        <w:t>9320 Erembodegem</w:t>
      </w:r>
    </w:p>
    <w:p w14:paraId="7BEE5E8D" w14:textId="151B0A6A" w:rsidR="001F461B" w:rsidRDefault="001F461B" w:rsidP="00A91AE5">
      <w:pPr>
        <w:spacing w:after="0"/>
        <w:rPr>
          <w:b/>
          <w:bCs/>
          <w:sz w:val="20"/>
          <w:szCs w:val="20"/>
        </w:rPr>
      </w:pPr>
      <w:r>
        <w:rPr>
          <w:b/>
          <w:bCs/>
          <w:sz w:val="20"/>
          <w:szCs w:val="20"/>
        </w:rPr>
        <w:t>053 85 35 35</w:t>
      </w:r>
    </w:p>
    <w:p w14:paraId="0E239F8C" w14:textId="1E8A13A0" w:rsidR="001F461B" w:rsidRDefault="001F461B" w:rsidP="00A91AE5">
      <w:pPr>
        <w:spacing w:after="0"/>
        <w:rPr>
          <w:b/>
          <w:bCs/>
          <w:sz w:val="20"/>
          <w:szCs w:val="20"/>
        </w:rPr>
      </w:pPr>
      <w:hyperlink r:id="rId16" w:history="1">
        <w:r w:rsidRPr="004A0140">
          <w:rPr>
            <w:rStyle w:val="Hyperlink"/>
            <w:b/>
            <w:bCs/>
            <w:sz w:val="20"/>
            <w:szCs w:val="20"/>
          </w:rPr>
          <w:t>info@bcaalst.be</w:t>
        </w:r>
      </w:hyperlink>
    </w:p>
    <w:p w14:paraId="0D04954B" w14:textId="77777777" w:rsidR="001F461B" w:rsidRPr="001F461B" w:rsidRDefault="001F461B" w:rsidP="00A91AE5">
      <w:pPr>
        <w:spacing w:after="0"/>
        <w:rPr>
          <w:b/>
          <w:bCs/>
          <w:sz w:val="20"/>
          <w:szCs w:val="20"/>
        </w:rPr>
      </w:pPr>
    </w:p>
    <w:sectPr w:rsidR="001F461B" w:rsidRPr="001F461B" w:rsidSect="00BA3F13">
      <w:headerReference w:type="default" r:id="rId17"/>
      <w:footerReference w:type="default" r:id="rId18"/>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28ECC" w14:textId="77777777" w:rsidR="00BD070A" w:rsidRDefault="00BD070A" w:rsidP="00BA3F13">
      <w:pPr>
        <w:spacing w:after="0" w:line="240" w:lineRule="auto"/>
      </w:pPr>
      <w:r>
        <w:separator/>
      </w:r>
    </w:p>
  </w:endnote>
  <w:endnote w:type="continuationSeparator" w:id="0">
    <w:p w14:paraId="1809AECB" w14:textId="77777777" w:rsidR="00BD070A" w:rsidRDefault="00BD070A" w:rsidP="00BA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6167491"/>
      <w:docPartObj>
        <w:docPartGallery w:val="Page Numbers (Bottom of Page)"/>
        <w:docPartUnique/>
      </w:docPartObj>
    </w:sdtPr>
    <w:sdtEndPr/>
    <w:sdtContent>
      <w:p w14:paraId="137B2EE0" w14:textId="059405F5" w:rsidR="005540C4" w:rsidRDefault="005540C4">
        <w:pPr>
          <w:pStyle w:val="Voettekst"/>
        </w:pPr>
        <w:r>
          <w:fldChar w:fldCharType="begin"/>
        </w:r>
        <w:r>
          <w:instrText>PAGE   \* MERGEFORMAT</w:instrText>
        </w:r>
        <w:r>
          <w:fldChar w:fldCharType="separate"/>
        </w:r>
        <w:r>
          <w:rPr>
            <w:lang w:val="nl-NL"/>
          </w:rPr>
          <w:t>2</w:t>
        </w:r>
        <w:r>
          <w:fldChar w:fldCharType="end"/>
        </w:r>
      </w:p>
    </w:sdtContent>
  </w:sdt>
  <w:p w14:paraId="050CBEB0" w14:textId="77777777" w:rsidR="005540C4" w:rsidRDefault="005540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F7BA9" w14:textId="77777777" w:rsidR="00BD070A" w:rsidRDefault="00BD070A" w:rsidP="00BA3F13">
      <w:pPr>
        <w:spacing w:after="0" w:line="240" w:lineRule="auto"/>
      </w:pPr>
      <w:r>
        <w:separator/>
      </w:r>
    </w:p>
  </w:footnote>
  <w:footnote w:type="continuationSeparator" w:id="0">
    <w:p w14:paraId="0CD5B63E" w14:textId="77777777" w:rsidR="00BD070A" w:rsidRDefault="00BD070A" w:rsidP="00BA3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BE56" w14:textId="11989D40" w:rsidR="00BA3F13" w:rsidRDefault="00EE0307" w:rsidP="00BA3F13">
    <w:pPr>
      <w:pStyle w:val="Koptekst"/>
      <w:jc w:val="center"/>
    </w:pPr>
    <w:r>
      <w:rPr>
        <w:noProof/>
      </w:rPr>
      <w:drawing>
        <wp:inline distT="0" distB="0" distL="0" distR="0" wp14:anchorId="053D0720" wp14:editId="5D6C2169">
          <wp:extent cx="1836000" cy="1053652"/>
          <wp:effectExtent l="0" t="0" r="0" b="0"/>
          <wp:docPr id="361488703" name="Afbeelding 1" descr="Afbeelding met symbool, Graphics, Lettertype,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88703" name="Afbeelding 1" descr="Afbeelding met symbool, Graphics, Lettertype,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836000" cy="1053652"/>
                  </a:xfrm>
                  <a:prstGeom prst="rect">
                    <a:avLst/>
                  </a:prstGeom>
                </pic:spPr>
              </pic:pic>
            </a:graphicData>
          </a:graphic>
        </wp:inline>
      </w:drawing>
    </w:r>
  </w:p>
  <w:p w14:paraId="4594520C" w14:textId="77777777" w:rsidR="00BA3F13" w:rsidRDefault="00BA3F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A022C"/>
    <w:multiLevelType w:val="hybridMultilevel"/>
    <w:tmpl w:val="79A05B7A"/>
    <w:lvl w:ilvl="0" w:tplc="0BFC3090">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42B4B53"/>
    <w:multiLevelType w:val="hybridMultilevel"/>
    <w:tmpl w:val="3442502E"/>
    <w:lvl w:ilvl="0" w:tplc="14D20716">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C2B2A7E"/>
    <w:multiLevelType w:val="hybridMultilevel"/>
    <w:tmpl w:val="B7642BEA"/>
    <w:lvl w:ilvl="0" w:tplc="BBF09C38">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3643229"/>
    <w:multiLevelType w:val="multilevel"/>
    <w:tmpl w:val="8BD2A36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34AC5621"/>
    <w:multiLevelType w:val="hybridMultilevel"/>
    <w:tmpl w:val="383CBDC4"/>
    <w:lvl w:ilvl="0" w:tplc="D38E90EC">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17B6CA0"/>
    <w:multiLevelType w:val="hybridMultilevel"/>
    <w:tmpl w:val="7982FEEE"/>
    <w:lvl w:ilvl="0" w:tplc="12EEAC1E">
      <w:start w:val="1"/>
      <w:numFmt w:val="upperRoman"/>
      <w:lvlText w:val="%1."/>
      <w:lvlJc w:val="left"/>
      <w:pPr>
        <w:ind w:left="1080" w:hanging="720"/>
      </w:pPr>
      <w:rPr>
        <w:rFonts w:hint="default"/>
        <w:b w:val="0"/>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32859495">
    <w:abstractNumId w:val="1"/>
  </w:num>
  <w:num w:numId="2" w16cid:durableId="1132871432">
    <w:abstractNumId w:val="4"/>
  </w:num>
  <w:num w:numId="3" w16cid:durableId="1545405132">
    <w:abstractNumId w:val="0"/>
  </w:num>
  <w:num w:numId="4" w16cid:durableId="440227157">
    <w:abstractNumId w:val="2"/>
  </w:num>
  <w:num w:numId="5" w16cid:durableId="1532182656">
    <w:abstractNumId w:val="3"/>
  </w:num>
  <w:num w:numId="6" w16cid:durableId="1761489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F13"/>
    <w:rsid w:val="000115E0"/>
    <w:rsid w:val="000221CB"/>
    <w:rsid w:val="000248D4"/>
    <w:rsid w:val="00052C26"/>
    <w:rsid w:val="00054616"/>
    <w:rsid w:val="0006446C"/>
    <w:rsid w:val="000644F1"/>
    <w:rsid w:val="00071BC5"/>
    <w:rsid w:val="00071DFD"/>
    <w:rsid w:val="00076820"/>
    <w:rsid w:val="000C2BAF"/>
    <w:rsid w:val="000D64AE"/>
    <w:rsid w:val="000E4B9D"/>
    <w:rsid w:val="001229D3"/>
    <w:rsid w:val="001248D0"/>
    <w:rsid w:val="00164F25"/>
    <w:rsid w:val="00197213"/>
    <w:rsid w:val="001A5856"/>
    <w:rsid w:val="001A6D5B"/>
    <w:rsid w:val="001C0B73"/>
    <w:rsid w:val="001F461B"/>
    <w:rsid w:val="00203ADA"/>
    <w:rsid w:val="00206E6A"/>
    <w:rsid w:val="00231097"/>
    <w:rsid w:val="0023235D"/>
    <w:rsid w:val="002719D6"/>
    <w:rsid w:val="00275225"/>
    <w:rsid w:val="002B11E0"/>
    <w:rsid w:val="002F3523"/>
    <w:rsid w:val="00343243"/>
    <w:rsid w:val="00357165"/>
    <w:rsid w:val="003642BE"/>
    <w:rsid w:val="0036487E"/>
    <w:rsid w:val="00390CC4"/>
    <w:rsid w:val="0039369A"/>
    <w:rsid w:val="003B60E4"/>
    <w:rsid w:val="004110D1"/>
    <w:rsid w:val="00413F2D"/>
    <w:rsid w:val="00425DFA"/>
    <w:rsid w:val="00463A58"/>
    <w:rsid w:val="00496AB6"/>
    <w:rsid w:val="004C06E2"/>
    <w:rsid w:val="004C29D8"/>
    <w:rsid w:val="004D7022"/>
    <w:rsid w:val="004E4F24"/>
    <w:rsid w:val="004F74D0"/>
    <w:rsid w:val="00501C53"/>
    <w:rsid w:val="00504E4A"/>
    <w:rsid w:val="005540C4"/>
    <w:rsid w:val="00570B33"/>
    <w:rsid w:val="00574F0B"/>
    <w:rsid w:val="005B5BA5"/>
    <w:rsid w:val="005E1A99"/>
    <w:rsid w:val="005F21D1"/>
    <w:rsid w:val="00646B14"/>
    <w:rsid w:val="006724BD"/>
    <w:rsid w:val="00676D1D"/>
    <w:rsid w:val="006C3C38"/>
    <w:rsid w:val="007118C1"/>
    <w:rsid w:val="0071421A"/>
    <w:rsid w:val="00727B32"/>
    <w:rsid w:val="00727FF3"/>
    <w:rsid w:val="00764FF1"/>
    <w:rsid w:val="00790110"/>
    <w:rsid w:val="00792F74"/>
    <w:rsid w:val="007B24A3"/>
    <w:rsid w:val="007E38CD"/>
    <w:rsid w:val="008061B2"/>
    <w:rsid w:val="008466F8"/>
    <w:rsid w:val="00851975"/>
    <w:rsid w:val="008568D8"/>
    <w:rsid w:val="008A1B4A"/>
    <w:rsid w:val="00932970"/>
    <w:rsid w:val="00942EBA"/>
    <w:rsid w:val="00945345"/>
    <w:rsid w:val="00950414"/>
    <w:rsid w:val="00997036"/>
    <w:rsid w:val="009B61D9"/>
    <w:rsid w:val="009C2506"/>
    <w:rsid w:val="009D299C"/>
    <w:rsid w:val="009D7ED9"/>
    <w:rsid w:val="00A226D6"/>
    <w:rsid w:val="00A30259"/>
    <w:rsid w:val="00A512BF"/>
    <w:rsid w:val="00A57C18"/>
    <w:rsid w:val="00A7040E"/>
    <w:rsid w:val="00A91AE5"/>
    <w:rsid w:val="00AC5D11"/>
    <w:rsid w:val="00AF3052"/>
    <w:rsid w:val="00AF6771"/>
    <w:rsid w:val="00B15891"/>
    <w:rsid w:val="00B431F3"/>
    <w:rsid w:val="00B467D7"/>
    <w:rsid w:val="00B55AA1"/>
    <w:rsid w:val="00BA3F13"/>
    <w:rsid w:val="00BB3DE8"/>
    <w:rsid w:val="00BC3AEF"/>
    <w:rsid w:val="00BD070A"/>
    <w:rsid w:val="00BF50D3"/>
    <w:rsid w:val="00C11508"/>
    <w:rsid w:val="00C17134"/>
    <w:rsid w:val="00C22C2D"/>
    <w:rsid w:val="00C27A5C"/>
    <w:rsid w:val="00C36386"/>
    <w:rsid w:val="00C9095F"/>
    <w:rsid w:val="00C94028"/>
    <w:rsid w:val="00C94E8E"/>
    <w:rsid w:val="00D11D95"/>
    <w:rsid w:val="00D12983"/>
    <w:rsid w:val="00D40C78"/>
    <w:rsid w:val="00D45643"/>
    <w:rsid w:val="00D5710A"/>
    <w:rsid w:val="00D7565C"/>
    <w:rsid w:val="00D91C32"/>
    <w:rsid w:val="00DA2EEA"/>
    <w:rsid w:val="00DA3E18"/>
    <w:rsid w:val="00DA4B49"/>
    <w:rsid w:val="00E00E42"/>
    <w:rsid w:val="00E0789C"/>
    <w:rsid w:val="00E2527A"/>
    <w:rsid w:val="00E31ECC"/>
    <w:rsid w:val="00E456FA"/>
    <w:rsid w:val="00E67298"/>
    <w:rsid w:val="00E740D3"/>
    <w:rsid w:val="00E80822"/>
    <w:rsid w:val="00E84C3E"/>
    <w:rsid w:val="00E85757"/>
    <w:rsid w:val="00EC091B"/>
    <w:rsid w:val="00EC3513"/>
    <w:rsid w:val="00ED01C8"/>
    <w:rsid w:val="00EE0307"/>
    <w:rsid w:val="00EF59B4"/>
    <w:rsid w:val="00EF7F23"/>
    <w:rsid w:val="00F1341F"/>
    <w:rsid w:val="00F35DCD"/>
    <w:rsid w:val="00F6315A"/>
    <w:rsid w:val="00F86CA4"/>
    <w:rsid w:val="00FA6139"/>
    <w:rsid w:val="00FF0F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7BE00"/>
  <w15:chartTrackingRefBased/>
  <w15:docId w15:val="{37DC9932-EBB1-44B6-BD7C-B0579964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4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F0F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3F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3F13"/>
  </w:style>
  <w:style w:type="paragraph" w:styleId="Voettekst">
    <w:name w:val="footer"/>
    <w:basedOn w:val="Standaard"/>
    <w:link w:val="VoettekstChar"/>
    <w:uiPriority w:val="99"/>
    <w:unhideWhenUsed/>
    <w:rsid w:val="00BA3F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3F13"/>
  </w:style>
  <w:style w:type="character" w:customStyle="1" w:styleId="Kop1Char">
    <w:name w:val="Kop 1 Char"/>
    <w:basedOn w:val="Standaardalinea-lettertype"/>
    <w:link w:val="Kop1"/>
    <w:uiPriority w:val="9"/>
    <w:rsid w:val="00E84C3E"/>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E84C3E"/>
    <w:pPr>
      <w:outlineLvl w:val="9"/>
    </w:pPr>
    <w:rPr>
      <w:kern w:val="0"/>
      <w:lang w:eastAsia="nl-BE"/>
      <w14:ligatures w14:val="none"/>
    </w:rPr>
  </w:style>
  <w:style w:type="paragraph" w:styleId="Lijstalinea">
    <w:name w:val="List Paragraph"/>
    <w:basedOn w:val="Standaard"/>
    <w:uiPriority w:val="34"/>
    <w:qFormat/>
    <w:rsid w:val="00E84C3E"/>
    <w:pPr>
      <w:ind w:left="720"/>
      <w:contextualSpacing/>
    </w:pPr>
  </w:style>
  <w:style w:type="character" w:styleId="Hyperlink">
    <w:name w:val="Hyperlink"/>
    <w:basedOn w:val="Standaardalinea-lettertype"/>
    <w:uiPriority w:val="99"/>
    <w:unhideWhenUsed/>
    <w:rsid w:val="003B60E4"/>
    <w:rPr>
      <w:color w:val="0563C1" w:themeColor="hyperlink"/>
      <w:u w:val="single"/>
    </w:rPr>
  </w:style>
  <w:style w:type="character" w:styleId="Onopgelostemelding">
    <w:name w:val="Unresolved Mention"/>
    <w:basedOn w:val="Standaardalinea-lettertype"/>
    <w:uiPriority w:val="99"/>
    <w:semiHidden/>
    <w:unhideWhenUsed/>
    <w:rsid w:val="003B60E4"/>
    <w:rPr>
      <w:color w:val="605E5C"/>
      <w:shd w:val="clear" w:color="auto" w:fill="E1DFDD"/>
    </w:rPr>
  </w:style>
  <w:style w:type="character" w:styleId="Zwaar">
    <w:name w:val="Strong"/>
    <w:basedOn w:val="Standaardalinea-lettertype"/>
    <w:uiPriority w:val="22"/>
    <w:qFormat/>
    <w:rsid w:val="00071DFD"/>
    <w:rPr>
      <w:b/>
      <w:bCs/>
    </w:rPr>
  </w:style>
  <w:style w:type="paragraph" w:styleId="Inhopg1">
    <w:name w:val="toc 1"/>
    <w:basedOn w:val="Standaard"/>
    <w:next w:val="Standaard"/>
    <w:autoRedefine/>
    <w:uiPriority w:val="39"/>
    <w:unhideWhenUsed/>
    <w:rsid w:val="00BC3AEF"/>
    <w:pPr>
      <w:spacing w:after="100"/>
    </w:pPr>
  </w:style>
  <w:style w:type="character" w:customStyle="1" w:styleId="Kop2Char">
    <w:name w:val="Kop 2 Char"/>
    <w:basedOn w:val="Standaardalinea-lettertype"/>
    <w:link w:val="Kop2"/>
    <w:uiPriority w:val="9"/>
    <w:rsid w:val="00FF0F82"/>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FF0F8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bcaals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eedyaalst.be/"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be/url?sa=i&amp;rct=j&amp;q=&amp;esrc=s&amp;source=images&amp;cd=&amp;cad=rja&amp;uact=8&amp;ved=0CAcQjRw&amp;url=http://www.pictogrammenwinkel.nl/evacuatie-c-96/bordjes-c-96_98/&amp;ei=ieSKVMmzN4mXaoKtgJAC&amp;psig=AFQjCNHOgiMnTVadIQMwJRtKymtuVFmTNA&amp;ust=14184747078388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C15E9-A1C0-4109-8948-BA3D5E74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1565</Words>
  <Characters>8608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Bedrijvencentrum Regio Aalst</dc:creator>
  <cp:keywords/>
  <dc:description/>
  <cp:lastModifiedBy>Bedrijvencentrum Regio Aalst</cp:lastModifiedBy>
  <cp:revision>127</cp:revision>
  <dcterms:created xsi:type="dcterms:W3CDTF">2023-05-22T12:53:00Z</dcterms:created>
  <dcterms:modified xsi:type="dcterms:W3CDTF">2025-03-27T08:59:00Z</dcterms:modified>
</cp:coreProperties>
</file>